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66801" w:rsidRPr="0066794F" w:rsidRDefault="00D66801" w:rsidP="00D66801">
            <w:pPr>
              <w:jc w:val="both"/>
              <w:rPr>
                <w:lang w:val="kk-KZ"/>
              </w:rPr>
            </w:pPr>
            <w:bookmarkStart w:id="0" w:name="_GoBack"/>
            <w:bookmarkEnd w:id="0"/>
            <w:r w:rsidRPr="0066794F">
              <w:t>Приложение</w:t>
            </w:r>
            <w:r w:rsidR="0039042C">
              <w:rPr>
                <w:lang w:val="kk-KZ"/>
              </w:rPr>
              <w:t xml:space="preserve"> 4</w:t>
            </w:r>
            <w:r w:rsidRPr="0066794F">
              <w:t xml:space="preserve"> к </w:t>
            </w:r>
            <w:r w:rsidRPr="0066794F">
              <w:rPr>
                <w:lang w:val="kk-KZ"/>
              </w:rPr>
              <w:t xml:space="preserve">решению маслихата Тайыншинского района Северо-Казахстанской области  от </w:t>
            </w:r>
            <w:r w:rsidRPr="0066794F">
              <w:t>«_»</w:t>
            </w:r>
            <w:r w:rsidR="00C42B00">
              <w:rPr>
                <w:lang w:val="kk-KZ"/>
              </w:rPr>
              <w:t xml:space="preserve"> апреля</w:t>
            </w:r>
            <w:r w:rsidRPr="0066794F">
              <w:t xml:space="preserve"> 2020 года №___</w:t>
            </w:r>
            <w:r w:rsidRPr="0066794F">
              <w:rPr>
                <w:lang w:val="kk-KZ"/>
              </w:rPr>
              <w:t xml:space="preserve"> 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39042C" w:rsidRPr="0039042C" w:rsidRDefault="0039042C" w:rsidP="0039042C">
      <w:pPr>
        <w:jc w:val="center"/>
      </w:pPr>
      <w:r w:rsidRPr="0039042C">
        <w:rPr>
          <w:color w:val="000000"/>
        </w:rPr>
        <w:t xml:space="preserve">Поправочные коэффициенты к базовым ставкам платы за земельные участки сельских населенных пунктов </w:t>
      </w:r>
      <w:r w:rsidRPr="0039042C">
        <w:rPr>
          <w:color w:val="000000"/>
          <w:lang w:val="kk-KZ"/>
        </w:rPr>
        <w:t xml:space="preserve">Тайыншинского </w:t>
      </w:r>
      <w:r w:rsidRPr="0039042C">
        <w:rPr>
          <w:color w:val="000000"/>
        </w:rPr>
        <w:t>района Северо-Казахстанской области</w:t>
      </w:r>
    </w:p>
    <w:p w:rsidR="008D105C" w:rsidRPr="005A46F3" w:rsidRDefault="008D105C" w:rsidP="008D105C">
      <w:pPr>
        <w:rPr>
          <w:bCs/>
          <w:u w:val="single"/>
        </w:rPr>
      </w:pPr>
    </w:p>
    <w:p w:rsidR="008D105C" w:rsidRPr="008D105C" w:rsidRDefault="008D105C" w:rsidP="008D105C">
      <w:pPr>
        <w:ind w:firstLine="540"/>
        <w:jc w:val="both"/>
        <w:rPr>
          <w:bCs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1134"/>
        <w:gridCol w:w="1276"/>
        <w:gridCol w:w="1559"/>
        <w:gridCol w:w="1843"/>
      </w:tblGrid>
      <w:tr w:rsidR="008D105C" w:rsidRPr="008D105C" w:rsidTr="008D105C">
        <w:tc>
          <w:tcPr>
            <w:tcW w:w="3616" w:type="dxa"/>
            <w:vMerge w:val="restart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</w:rPr>
              <w:t>Название населенного пункта</w:t>
            </w:r>
          </w:p>
        </w:tc>
        <w:tc>
          <w:tcPr>
            <w:tcW w:w="5812" w:type="dxa"/>
            <w:gridSpan w:val="4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</w:rPr>
              <w:t>Коэффициент, относительно функциональных зон:</w:t>
            </w:r>
          </w:p>
        </w:tc>
      </w:tr>
      <w:tr w:rsidR="008D105C" w:rsidRPr="008D105C" w:rsidTr="008D105C">
        <w:tc>
          <w:tcPr>
            <w:tcW w:w="3616" w:type="dxa"/>
            <w:vMerge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</w:rPr>
              <w:t>Жилищная зона</w:t>
            </w:r>
          </w:p>
        </w:tc>
        <w:tc>
          <w:tcPr>
            <w:tcW w:w="127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</w:rPr>
              <w:t>Социальная зона</w:t>
            </w:r>
          </w:p>
        </w:tc>
        <w:tc>
          <w:tcPr>
            <w:tcW w:w="1559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</w:rPr>
              <w:t>Коммерческая зона</w:t>
            </w:r>
          </w:p>
        </w:tc>
        <w:tc>
          <w:tcPr>
            <w:tcW w:w="1843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</w:rPr>
            </w:pPr>
            <w:r w:rsidRPr="008D105C">
              <w:rPr>
                <w:bCs/>
                <w:lang w:val="kk-KZ"/>
              </w:rPr>
              <w:t>Иная зона</w:t>
            </w:r>
          </w:p>
        </w:tc>
      </w:tr>
      <w:tr w:rsidR="008D105C" w:rsidRPr="008D105C" w:rsidTr="008D105C">
        <w:tc>
          <w:tcPr>
            <w:tcW w:w="3616" w:type="dxa"/>
            <w:vAlign w:val="bottom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Абайский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Карагаш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Калиновка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Константиновка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Тапшил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Алаботинский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 xml:space="preserve">село </w:t>
            </w:r>
            <w:proofErr w:type="spellStart"/>
            <w:r w:rsidRPr="008D105C">
              <w:t>Аккудык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>село Золоторунное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 xml:space="preserve">село </w:t>
            </w:r>
            <w:proofErr w:type="spellStart"/>
            <w:r w:rsidRPr="008D105C">
              <w:t>Талдыколь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>село Целинное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Амандыкский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 xml:space="preserve">село </w:t>
            </w:r>
            <w:proofErr w:type="spellStart"/>
            <w:r w:rsidRPr="008D105C">
              <w:t>Амандык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1,28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 xml:space="preserve">село </w:t>
            </w:r>
            <w:proofErr w:type="spellStart"/>
            <w:r w:rsidRPr="008D105C">
              <w:t>Жанадаур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rPr>
                <w:iCs/>
              </w:rPr>
            </w:pPr>
            <w:r w:rsidRPr="008D105C">
              <w:t xml:space="preserve">село </w:t>
            </w:r>
            <w:proofErr w:type="spellStart"/>
            <w:r w:rsidRPr="008D105C">
              <w:t>Ильичевка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Аймак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Большеизюмовский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Большой Изюм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1,08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1,32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Новоприречное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Октябрьское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Северное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Донецкий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Донецкое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Белоярка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Краснокиевка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Озерное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Подольское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Драгомировский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Драгомировка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1,29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Ивангород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0,96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1,07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1,18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1,07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Любимовка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Обуховка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0,98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1,09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1,09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Зеленогайский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Зеленый Гай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1,28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Новогречановка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Келеровский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Келеровка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1,09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1,33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lastRenderedPageBreak/>
              <w:t xml:space="preserve">село </w:t>
            </w:r>
            <w:proofErr w:type="spellStart"/>
            <w:r w:rsidRPr="008D105C">
              <w:t>Богатыревка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Кременчук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0,97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1,08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1,19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1,08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Кировский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Кирово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Агроном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Восточное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Ильич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Мирное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Трудовое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Краснополянский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Красная Поляна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Глубокое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Доброжановка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Краснодольск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Озерное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Степное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Черниговка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Южное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Летовочный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Летовочное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1,28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Подлесное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Горькое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Краснокаменка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Мадениент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Талап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Мироновский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Мироновка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Виноградовка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Заречное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Надежденка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Рощинский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Рощинское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1,28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Макашевка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0,98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1,09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1,09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Сарыбай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Комсомолец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Крамоторовка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Октябрьское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Димитровка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39042C" w:rsidRDefault="008D105C" w:rsidP="0039042C">
            <w:pPr>
              <w:jc w:val="center"/>
              <w:rPr>
                <w:bCs/>
                <w:iCs/>
                <w:lang w:val="kk-KZ"/>
              </w:rPr>
            </w:pPr>
            <w:proofErr w:type="spellStart"/>
            <w:r w:rsidRPr="008D105C">
              <w:rPr>
                <w:bCs/>
                <w:iCs/>
              </w:rPr>
              <w:t>Тендыкский</w:t>
            </w:r>
            <w:proofErr w:type="spellEnd"/>
            <w:r w:rsidRPr="008D105C">
              <w:rPr>
                <w:bCs/>
                <w:iCs/>
              </w:rPr>
              <w:t xml:space="preserve"> </w:t>
            </w:r>
            <w:r w:rsidR="0039042C">
              <w:rPr>
                <w:bCs/>
                <w:iCs/>
                <w:lang w:val="kk-KZ"/>
              </w:rPr>
              <w:t>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Тендык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Кантимировское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Котовское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Тихоокеанский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Тихоокеанское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Шункырколь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Алабота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0,91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proofErr w:type="spellStart"/>
            <w:r w:rsidRPr="008D105C">
              <w:rPr>
                <w:bCs/>
                <w:iCs/>
              </w:rPr>
              <w:t>Чермошнянский</w:t>
            </w:r>
            <w:proofErr w:type="spellEnd"/>
            <w:r w:rsidRPr="008D105C">
              <w:rPr>
                <w:bCs/>
                <w:iCs/>
              </w:rPr>
              <w:t xml:space="preserve">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Чермошнянка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1,18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1,18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Бахмут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lastRenderedPageBreak/>
              <w:t xml:space="preserve">село </w:t>
            </w:r>
            <w:proofErr w:type="spellStart"/>
            <w:r w:rsidRPr="008D105C">
              <w:t>Леонидовка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Нагорное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Многоцветное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gramStart"/>
            <w:r w:rsidRPr="008D105C">
              <w:t>Ново-Ивановка</w:t>
            </w:r>
            <w:proofErr w:type="gram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Тенис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1,13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Чкаловский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Чкалово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1,36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Петровка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1,03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1,25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Новоберезовка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0,92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1,02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pPr>
              <w:jc w:val="center"/>
              <w:rPr>
                <w:bCs/>
                <w:iCs/>
              </w:rPr>
            </w:pPr>
            <w:r w:rsidRPr="008D105C">
              <w:rPr>
                <w:bCs/>
                <w:iCs/>
              </w:rPr>
              <w:t>Яснополянский сельский округ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Ясная Поляна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1,29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Вишневка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1,22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1,11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>село Дашка Николаевка</w:t>
            </w:r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0,94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1,14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1,04</w:t>
            </w:r>
          </w:p>
        </w:tc>
      </w:tr>
      <w:tr w:rsidR="008D105C" w:rsidRPr="008D105C" w:rsidTr="008D105C">
        <w:tc>
          <w:tcPr>
            <w:tcW w:w="3616" w:type="dxa"/>
            <w:vAlign w:val="center"/>
          </w:tcPr>
          <w:p w:rsidR="008D105C" w:rsidRPr="008D105C" w:rsidRDefault="008D105C" w:rsidP="00970849">
            <w:r w:rsidRPr="008D105C">
              <w:t xml:space="preserve">село </w:t>
            </w:r>
            <w:proofErr w:type="spellStart"/>
            <w:r w:rsidRPr="008D105C">
              <w:t>Новодворовка</w:t>
            </w:r>
            <w:proofErr w:type="spellEnd"/>
          </w:p>
        </w:tc>
        <w:tc>
          <w:tcPr>
            <w:tcW w:w="1134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0,95</w:t>
            </w:r>
          </w:p>
        </w:tc>
        <w:tc>
          <w:tcPr>
            <w:tcW w:w="1276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  <w:tc>
          <w:tcPr>
            <w:tcW w:w="1559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1,17</w:t>
            </w:r>
          </w:p>
        </w:tc>
        <w:tc>
          <w:tcPr>
            <w:tcW w:w="1843" w:type="dxa"/>
            <w:vAlign w:val="bottom"/>
          </w:tcPr>
          <w:p w:rsidR="008D105C" w:rsidRPr="008D105C" w:rsidRDefault="008D105C" w:rsidP="00970849">
            <w:pPr>
              <w:jc w:val="center"/>
            </w:pPr>
            <w:r w:rsidRPr="008D105C">
              <w:t>1,06</w:t>
            </w:r>
          </w:p>
        </w:tc>
      </w:tr>
    </w:tbl>
    <w:p w:rsidR="008D105C" w:rsidRPr="008D105C" w:rsidRDefault="008D105C" w:rsidP="008D105C"/>
    <w:p w:rsidR="008D105C" w:rsidRPr="008D105C" w:rsidRDefault="008D105C" w:rsidP="008D105C">
      <w:pPr>
        <w:ind w:firstLine="540"/>
        <w:jc w:val="both"/>
        <w:rPr>
          <w:bCs/>
        </w:rPr>
      </w:pPr>
    </w:p>
    <w:p w:rsidR="008D105C" w:rsidRPr="008D105C" w:rsidRDefault="008D105C" w:rsidP="008D105C"/>
    <w:p w:rsidR="0099366C" w:rsidRPr="008D105C" w:rsidRDefault="0099366C" w:rsidP="00B5779B">
      <w:pPr>
        <w:jc w:val="center"/>
      </w:pPr>
    </w:p>
    <w:sectPr w:rsidR="0099366C" w:rsidRPr="008D105C" w:rsidSect="001E072C">
      <w:headerReference w:type="default" r:id="rId7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ABC" w:rsidRDefault="002E3ABC" w:rsidP="00F753EA">
      <w:r>
        <w:separator/>
      </w:r>
    </w:p>
  </w:endnote>
  <w:endnote w:type="continuationSeparator" w:id="0">
    <w:p w:rsidR="002E3ABC" w:rsidRDefault="002E3ABC" w:rsidP="00F7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ABC" w:rsidRDefault="002E3ABC" w:rsidP="00F753EA">
      <w:r>
        <w:separator/>
      </w:r>
    </w:p>
  </w:footnote>
  <w:footnote w:type="continuationSeparator" w:id="0">
    <w:p w:rsidR="002E3ABC" w:rsidRDefault="002E3ABC" w:rsidP="00F75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80945"/>
      <w:docPartObj>
        <w:docPartGallery w:val="Page Numbers (Top of Page)"/>
        <w:docPartUnique/>
      </w:docPartObj>
    </w:sdtPr>
    <w:sdtEndPr/>
    <w:sdtContent>
      <w:p w:rsidR="00F753EA" w:rsidRDefault="00F753E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72C">
          <w:rPr>
            <w:noProof/>
          </w:rPr>
          <w:t>4</w:t>
        </w:r>
        <w:r>
          <w:fldChar w:fldCharType="end"/>
        </w:r>
      </w:p>
    </w:sdtContent>
  </w:sdt>
  <w:p w:rsidR="00F753EA" w:rsidRDefault="00F753E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1E072C"/>
    <w:rsid w:val="002B0FB8"/>
    <w:rsid w:val="002D3965"/>
    <w:rsid w:val="002E3ABC"/>
    <w:rsid w:val="002E524A"/>
    <w:rsid w:val="00377456"/>
    <w:rsid w:val="00380A66"/>
    <w:rsid w:val="0039042C"/>
    <w:rsid w:val="003949E0"/>
    <w:rsid w:val="005039F0"/>
    <w:rsid w:val="005A46F3"/>
    <w:rsid w:val="00664407"/>
    <w:rsid w:val="008D105C"/>
    <w:rsid w:val="008F4339"/>
    <w:rsid w:val="0099366C"/>
    <w:rsid w:val="00A95B5E"/>
    <w:rsid w:val="00B5779B"/>
    <w:rsid w:val="00C42B00"/>
    <w:rsid w:val="00D66801"/>
    <w:rsid w:val="00F753EA"/>
    <w:rsid w:val="00F9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105C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D105C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753E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5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53E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53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105C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D105C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753E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5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53E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53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10</cp:revision>
  <dcterms:created xsi:type="dcterms:W3CDTF">2020-03-27T10:21:00Z</dcterms:created>
  <dcterms:modified xsi:type="dcterms:W3CDTF">2020-04-06T10:49:00Z</dcterms:modified>
</cp:coreProperties>
</file>