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B0FB8" w:rsidRPr="00F36C0C" w:rsidTr="00F36C0C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F36C0C" w:rsidRPr="0031532F" w:rsidRDefault="002B0FB8" w:rsidP="0031532F">
            <w:pPr>
              <w:rPr>
                <w:sz w:val="28"/>
                <w:szCs w:val="28"/>
              </w:rPr>
            </w:pPr>
            <w:bookmarkStart w:id="0" w:name="_GoBack"/>
            <w:bookmarkEnd w:id="0"/>
            <w:r w:rsidRPr="002B0FB8">
              <w:rPr>
                <w:sz w:val="28"/>
                <w:szCs w:val="28"/>
              </w:rPr>
              <w:t>Приложение</w:t>
            </w:r>
            <w:r w:rsidR="0031532F">
              <w:rPr>
                <w:sz w:val="28"/>
                <w:szCs w:val="28"/>
                <w:lang w:val="kk-KZ"/>
              </w:rPr>
              <w:t xml:space="preserve"> 1</w:t>
            </w:r>
            <w:r w:rsidRPr="002B0FB8">
              <w:rPr>
                <w:sz w:val="28"/>
                <w:szCs w:val="28"/>
              </w:rPr>
              <w:t xml:space="preserve"> </w:t>
            </w:r>
            <w:r w:rsidR="0031532F">
              <w:rPr>
                <w:sz w:val="28"/>
                <w:szCs w:val="28"/>
                <w:lang w:val="kk-KZ"/>
              </w:rPr>
              <w:t xml:space="preserve">к </w:t>
            </w:r>
            <w:r w:rsidR="00380A66" w:rsidRPr="00395D6C">
              <w:rPr>
                <w:sz w:val="28"/>
                <w:szCs w:val="28"/>
              </w:rPr>
              <w:t>постановлению</w:t>
            </w:r>
            <w:r w:rsidR="00FF0322">
              <w:rPr>
                <w:sz w:val="28"/>
                <w:szCs w:val="28"/>
                <w:lang w:val="kk-KZ"/>
              </w:rPr>
              <w:t xml:space="preserve"> </w:t>
            </w:r>
            <w:r w:rsidR="00380A66"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="00380A66" w:rsidRPr="00395D6C">
              <w:rPr>
                <w:sz w:val="28"/>
                <w:szCs w:val="28"/>
              </w:rPr>
              <w:t>акимата</w:t>
            </w:r>
            <w:proofErr w:type="spellEnd"/>
            <w:r w:rsidR="0031532F">
              <w:rPr>
                <w:sz w:val="28"/>
                <w:szCs w:val="28"/>
                <w:lang w:val="kk-KZ"/>
              </w:rPr>
              <w:t xml:space="preserve"> </w:t>
            </w:r>
            <w:r w:rsidR="0025006F">
              <w:rPr>
                <w:sz w:val="28"/>
                <w:szCs w:val="28"/>
                <w:lang w:val="kk-KZ"/>
              </w:rPr>
              <w:t xml:space="preserve">Тайыншинского района Северо-Казахстанской области </w:t>
            </w:r>
            <w:r w:rsidR="00F36C0C">
              <w:rPr>
                <w:sz w:val="28"/>
                <w:szCs w:val="28"/>
              </w:rPr>
              <w:t xml:space="preserve">№     от  «» июня 2020 года </w:t>
            </w:r>
          </w:p>
          <w:p w:rsidR="002B0FB8" w:rsidRDefault="002B0FB8" w:rsidP="00664407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F36C0C" w:rsidRDefault="00F36C0C" w:rsidP="00B5779B">
      <w:pPr>
        <w:jc w:val="center"/>
        <w:rPr>
          <w:b/>
          <w:noProof/>
          <w:sz w:val="28"/>
          <w:szCs w:val="28"/>
        </w:rPr>
      </w:pPr>
    </w:p>
    <w:p w:rsidR="0099366C" w:rsidRDefault="00F36C0C" w:rsidP="00B5779B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5191125"/>
            <wp:effectExtent l="19050" t="0" r="0" b="0"/>
            <wp:docPr id="1" name="Рисунок 1" descr="C:\Users\user\Desktop\Отдел земельных\На Маслихат\Пастбищеобороты\Схемы Рус\Абай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Отдел земельных\На Маслихат\Пастбищеобороты\Схемы Рус\Абайский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519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6C0C" w:rsidRDefault="00F36C0C" w:rsidP="00B5779B">
      <w:pPr>
        <w:jc w:val="center"/>
        <w:rPr>
          <w:b/>
          <w:sz w:val="28"/>
          <w:szCs w:val="28"/>
        </w:rPr>
      </w:pPr>
    </w:p>
    <w:p w:rsidR="00F36C0C" w:rsidRDefault="00F36C0C" w:rsidP="00B5779B">
      <w:pPr>
        <w:jc w:val="center"/>
        <w:rPr>
          <w:b/>
          <w:sz w:val="28"/>
          <w:szCs w:val="28"/>
        </w:rPr>
      </w:pPr>
    </w:p>
    <w:p w:rsidR="00F36C0C" w:rsidRDefault="00F36C0C" w:rsidP="00B5779B">
      <w:pPr>
        <w:jc w:val="center"/>
        <w:rPr>
          <w:b/>
          <w:sz w:val="28"/>
          <w:szCs w:val="28"/>
        </w:rPr>
      </w:pPr>
    </w:p>
    <w:p w:rsidR="00F36C0C" w:rsidRDefault="00F36C0C" w:rsidP="00B5779B">
      <w:pPr>
        <w:jc w:val="center"/>
        <w:rPr>
          <w:b/>
          <w:sz w:val="28"/>
          <w:szCs w:val="28"/>
        </w:rPr>
      </w:pPr>
    </w:p>
    <w:p w:rsidR="00F36C0C" w:rsidRDefault="00F36C0C" w:rsidP="00B5779B">
      <w:pPr>
        <w:jc w:val="center"/>
        <w:rPr>
          <w:b/>
          <w:sz w:val="28"/>
          <w:szCs w:val="28"/>
        </w:rPr>
      </w:pPr>
    </w:p>
    <w:p w:rsidR="00F36C0C" w:rsidRDefault="00F36C0C" w:rsidP="00B5779B">
      <w:pPr>
        <w:jc w:val="center"/>
        <w:rPr>
          <w:b/>
          <w:sz w:val="28"/>
          <w:szCs w:val="28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426991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426991" w:rsidRPr="0031532F" w:rsidRDefault="00426991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2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426991" w:rsidRDefault="00426991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F36C0C" w:rsidRDefault="00F36C0C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3" name="Рисунок 2" descr="C:\Users\user\Desktop\Отдел земельных\На Маслихат\Пастбищеобороты\Схемы Рус\Алабот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Отдел земельных\На Маслихат\Пастбищеобороты\Схемы Рус\Алаботинский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426991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426991" w:rsidRPr="0031532F" w:rsidRDefault="00426991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3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426991" w:rsidRDefault="00426991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4" name="Рисунок 3" descr="C:\Users\user\Desktop\Отдел земельных\На Маслихат\Пастбищеобороты\Схемы Рус\Амандык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Отдел земельных\На Маслихат\Пастбищеобороты\Схемы Рус\Амандыкский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426991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426991" w:rsidRPr="0031532F" w:rsidRDefault="00426991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4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426991" w:rsidRDefault="00426991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5" name="Рисунок 4" descr="C:\Users\user\Desktop\Отдел земельных\На Маслихат\Пастбищеобороты\Схемы Рус\Большеизюм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Отдел земельных\На Маслихат\Пастбищеобороты\Схемы Рус\Большеизюмовский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p w:rsidR="00426991" w:rsidRDefault="00426991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5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6" name="Рисунок 5" descr="C:\Users\user\Desktop\Отдел земельных\На Маслихат\Пастбищеобороты\Схемы Рус\Донец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Отдел земельных\На Маслихат\Пастбищеобороты\Схемы Рус\Донецкий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6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7" name="Рисунок 6" descr="C:\Users\user\Desktop\Отдел земельных\На Маслихат\Пастбищеобороты\Схемы Рус\Драгомир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Отдел земельных\На Маслихат\Пастбищеобороты\Схемы Рус\Драгомировски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7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8" name="Рисунок 7" descr="C:\Users\user\Desktop\Отдел земельных\На Маслихат\Пастбищеобороты\Схемы Рус\зеленогай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Отдел земельных\На Маслихат\Пастбищеобороты\Схемы Рус\зеленогайски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8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9" name="Рисунок 8" descr="C:\Users\user\Desktop\Отдел земельных\На Маслихат\Пастбищеобороты\Схемы Рус\Келлер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Отдел земельных\На Маслихат\Пастбищеобороты\Схемы Рус\Келлеровский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9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93047"/>
            <wp:effectExtent l="19050" t="0" r="0" b="0"/>
            <wp:docPr id="10" name="Рисунок 9" descr="C:\Users\user\Desktop\Отдел земельных\На Маслихат\Пастбищеобороты\Схемы Рус\кир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Отдел земельных\На Маслихат\Пастбищеобороты\Схемы Рус\кировский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9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10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1" name="Рисунок 10" descr="C:\Users\user\Desktop\Отдел земельных\На Маслихат\Пастбищеобороты\Схемы Рус\Краснополя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Отдел земельных\На Маслихат\Пастбищеобороты\Схемы Рус\Краснополянский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11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2" name="Рисунок 11" descr="C:\Users\user\Desktop\Отдел земельных\На Маслихат\Пастбищеобороты\Схемы Рус\Летовоч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Отдел земельных\На Маслихат\Пастбищеобороты\Схемы Рус\Летовочный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12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3" name="Рисунок 12" descr="C:\Users\user\Desktop\Отдел земельных\На Маслихат\Пастбищеобороты\Схемы Рус\Мирон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Отдел земельных\На Маслихат\Пастбищеобороты\Схемы Рус\Миронвский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13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4" name="Рисунок 13" descr="C:\Users\user\Desktop\Отдел земельных\На Маслихат\Пастбищеобороты\Схемы Рус\Рощи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Отдел земельных\На Маслихат\Пастбищеобороты\Схемы Рус\Рощинский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14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5" name="Рисунок 14" descr="C:\Users\user\Desktop\Отдел земельных\На Маслихат\Пастбищеобороты\Схемы Рус\Тендык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Отдел земельных\На Маслихат\Пастбищеобороты\Схемы Рус\Тендыкский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15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6" name="Рисунок 15" descr="C:\Users\user\Desktop\Отдел земельных\На Маслихат\Пастбищеобороты\Схемы Рус\Тихоокеа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Отдел земельных\На Маслихат\Пастбищеобороты\Схемы Рус\Тихоокеанский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16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7" name="Рисунок 16" descr="C:\Users\user\Desktop\Отдел земельных\На Маслихат\Пастбищеобороты\Схемы Рус\Чермошня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Отдел земельных\На Маслихат\Пастбищеобороты\Схемы Рус\Чермошнянский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17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8" name="Рисунок 17" descr="C:\Users\user\Desktop\Отдел земельных\На Маслихат\Пастбищеобороты\Схемы Рус\Чкалов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Отдел земельных\На Маслихат\Пастбищеобороты\Схемы Рус\Чкаловский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tbl>
      <w:tblPr>
        <w:tblStyle w:val="a3"/>
        <w:tblW w:w="0" w:type="auto"/>
        <w:tblInd w:w="59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6"/>
      </w:tblGrid>
      <w:tr w:rsidR="0029420B" w:rsidRPr="00F36C0C" w:rsidTr="00FB3CD3">
        <w:tc>
          <w:tcPr>
            <w:tcW w:w="3396" w:type="dxa"/>
            <w:tcBorders>
              <w:top w:val="nil"/>
              <w:left w:val="nil"/>
              <w:bottom w:val="nil"/>
              <w:right w:val="nil"/>
            </w:tcBorders>
          </w:tcPr>
          <w:p w:rsidR="0029420B" w:rsidRPr="0031532F" w:rsidRDefault="0029420B" w:rsidP="00FB3CD3">
            <w:pPr>
              <w:rPr>
                <w:sz w:val="28"/>
                <w:szCs w:val="28"/>
              </w:rPr>
            </w:pPr>
            <w:r w:rsidRPr="002B0FB8">
              <w:rPr>
                <w:sz w:val="28"/>
                <w:szCs w:val="28"/>
              </w:rPr>
              <w:lastRenderedPageBreak/>
              <w:t>Приложение</w:t>
            </w:r>
            <w:r>
              <w:rPr>
                <w:sz w:val="28"/>
                <w:szCs w:val="28"/>
                <w:lang w:val="kk-KZ"/>
              </w:rPr>
              <w:t xml:space="preserve"> 18</w:t>
            </w:r>
            <w:r w:rsidRPr="002B0FB8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lang w:val="kk-KZ"/>
              </w:rPr>
              <w:t xml:space="preserve">к </w:t>
            </w:r>
            <w:r w:rsidRPr="00395D6C">
              <w:rPr>
                <w:sz w:val="28"/>
                <w:szCs w:val="28"/>
              </w:rPr>
              <w:t>постановлению</w:t>
            </w:r>
            <w:r>
              <w:rPr>
                <w:sz w:val="28"/>
                <w:szCs w:val="28"/>
                <w:lang w:val="kk-KZ"/>
              </w:rPr>
              <w:t xml:space="preserve"> </w:t>
            </w:r>
            <w:r w:rsidRPr="00395D6C">
              <w:rPr>
                <w:sz w:val="28"/>
                <w:szCs w:val="28"/>
                <w:lang w:val="kk-KZ"/>
              </w:rPr>
              <w:t xml:space="preserve"> </w:t>
            </w:r>
            <w:proofErr w:type="spellStart"/>
            <w:r w:rsidRPr="00395D6C">
              <w:rPr>
                <w:sz w:val="28"/>
                <w:szCs w:val="28"/>
              </w:rPr>
              <w:t>акимата</w:t>
            </w:r>
            <w:proofErr w:type="spellEnd"/>
            <w:r>
              <w:rPr>
                <w:sz w:val="28"/>
                <w:szCs w:val="28"/>
                <w:lang w:val="kk-KZ"/>
              </w:rPr>
              <w:t xml:space="preserve"> Тайыншинского района Северо-Казахстанской области </w:t>
            </w:r>
            <w:r>
              <w:rPr>
                <w:sz w:val="28"/>
                <w:szCs w:val="28"/>
              </w:rPr>
              <w:t xml:space="preserve">№     от  «» июня 2020 года </w:t>
            </w:r>
          </w:p>
          <w:p w:rsidR="0029420B" w:rsidRDefault="0029420B" w:rsidP="00FB3CD3">
            <w:pPr>
              <w:rPr>
                <w:i/>
                <w:sz w:val="28"/>
                <w:szCs w:val="28"/>
                <w:lang w:val="kk-KZ"/>
              </w:rPr>
            </w:pPr>
          </w:p>
        </w:tc>
      </w:tr>
    </w:tbl>
    <w:p w:rsidR="0029420B" w:rsidRDefault="0029420B" w:rsidP="00B5779B">
      <w:pPr>
        <w:jc w:val="center"/>
        <w:rPr>
          <w:b/>
          <w:sz w:val="28"/>
          <w:szCs w:val="28"/>
          <w:lang w:val="kk-KZ"/>
        </w:rPr>
      </w:pPr>
    </w:p>
    <w:p w:rsidR="0029420B" w:rsidRPr="00426991" w:rsidRDefault="0029420B" w:rsidP="00B5779B">
      <w:pPr>
        <w:jc w:val="center"/>
        <w:rPr>
          <w:b/>
          <w:sz w:val="28"/>
          <w:szCs w:val="28"/>
          <w:lang w:val="kk-KZ"/>
        </w:rPr>
      </w:pPr>
      <w:r>
        <w:rPr>
          <w:b/>
          <w:noProof/>
          <w:sz w:val="28"/>
          <w:szCs w:val="28"/>
        </w:rPr>
        <w:drawing>
          <wp:inline distT="0" distB="0" distL="0" distR="0">
            <wp:extent cx="6210300" cy="4389359"/>
            <wp:effectExtent l="19050" t="0" r="0" b="0"/>
            <wp:docPr id="19" name="Рисунок 18" descr="C:\Users\user\Desktop\Отдел земельных\На Маслихат\Пастбищеобороты\Схемы Рус\Яснополянск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Отдел земельных\На Маслихат\Пастбищеобороты\Схемы Рус\Яснополянский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3893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420B" w:rsidRPr="00426991" w:rsidSect="00196968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99366C"/>
    <w:rsid w:val="000D68F9"/>
    <w:rsid w:val="001416AD"/>
    <w:rsid w:val="00196968"/>
    <w:rsid w:val="0025006F"/>
    <w:rsid w:val="0029420B"/>
    <w:rsid w:val="002B0FB8"/>
    <w:rsid w:val="002E524A"/>
    <w:rsid w:val="0031532F"/>
    <w:rsid w:val="00331D04"/>
    <w:rsid w:val="00380A66"/>
    <w:rsid w:val="00426991"/>
    <w:rsid w:val="005F57D6"/>
    <w:rsid w:val="00664407"/>
    <w:rsid w:val="008B671D"/>
    <w:rsid w:val="0099366C"/>
    <w:rsid w:val="00B5779B"/>
    <w:rsid w:val="00F36C0C"/>
    <w:rsid w:val="00FF0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9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6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366C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annotation reference"/>
    <w:basedOn w:val="a0"/>
    <w:uiPriority w:val="99"/>
    <w:semiHidden/>
    <w:unhideWhenUsed/>
    <w:rsid w:val="0099366C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9366C"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9366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9366C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9366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9366C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9366C"/>
    <w:rPr>
      <w:rFonts w:ascii="Segoe UI" w:eastAsia="Times New Roman" w:hAnsi="Segoe UI" w:cs="Segoe UI"/>
      <w:sz w:val="18"/>
      <w:szCs w:val="1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936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9366C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annotation reference"/>
    <w:basedOn w:val="a0"/>
    <w:uiPriority w:val="99"/>
    <w:semiHidden/>
    <w:unhideWhenUsed/>
    <w:rsid w:val="0099366C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99366C"/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99366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99366C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99366C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99366C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99366C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18</Pages>
  <Words>366</Words>
  <Characters>2090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Дәулетберді Гаухар</dc:creator>
  <cp:lastModifiedBy>User</cp:lastModifiedBy>
  <cp:revision>9</cp:revision>
  <dcterms:created xsi:type="dcterms:W3CDTF">2020-06-05T09:24:00Z</dcterms:created>
  <dcterms:modified xsi:type="dcterms:W3CDTF">2020-06-05T12:28:00Z</dcterms:modified>
</cp:coreProperties>
</file>