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B19" w:rsidRDefault="00EA4B19" w:rsidP="00EA4B19">
      <w:pPr>
        <w:spacing w:after="0" w:line="240" w:lineRule="auto"/>
        <w:ind w:left="5103"/>
        <w:jc w:val="center"/>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 xml:space="preserve">Тайынша ауданы әкімдігінің </w:t>
      </w:r>
    </w:p>
    <w:p w:rsidR="00EA4B19" w:rsidRDefault="00EA4B19" w:rsidP="00EA4B19">
      <w:pPr>
        <w:spacing w:after="0" w:line="240" w:lineRule="auto"/>
        <w:ind w:left="5103"/>
        <w:jc w:val="center"/>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ауыл шаруашылығы бөлімі басшысының</w:t>
      </w:r>
    </w:p>
    <w:p w:rsidR="00EA4B19" w:rsidRDefault="00EA4B19" w:rsidP="00EA4B19">
      <w:pPr>
        <w:spacing w:after="0" w:line="240" w:lineRule="auto"/>
        <w:ind w:left="5103"/>
        <w:jc w:val="center"/>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 xml:space="preserve"> 2021 жылғы«02» сәуірдегі </w:t>
      </w:r>
    </w:p>
    <w:p w:rsidR="00EA4B19" w:rsidRDefault="00EA4B19" w:rsidP="00EA4B19">
      <w:pPr>
        <w:spacing w:after="0" w:line="240" w:lineRule="auto"/>
        <w:ind w:left="5103"/>
        <w:jc w:val="center"/>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 1</w:t>
      </w:r>
      <w:r w:rsidR="00475494">
        <w:rPr>
          <w:rFonts w:ascii="Times New Roman" w:eastAsia="Times New Roman" w:hAnsi="Times New Roman" w:cs="Times New Roman"/>
          <w:bCs/>
          <w:sz w:val="28"/>
          <w:szCs w:val="28"/>
          <w:lang w:val="kk-KZ"/>
        </w:rPr>
        <w:t>4</w:t>
      </w:r>
      <w:r>
        <w:rPr>
          <w:rFonts w:ascii="Times New Roman" w:eastAsia="Times New Roman" w:hAnsi="Times New Roman" w:cs="Times New Roman"/>
          <w:bCs/>
          <w:sz w:val="28"/>
          <w:szCs w:val="28"/>
          <w:lang w:val="kk-KZ"/>
        </w:rPr>
        <w:t xml:space="preserve">-НҚ бұйрығына </w:t>
      </w:r>
    </w:p>
    <w:p w:rsidR="00EA4B19" w:rsidRDefault="00EA4B19" w:rsidP="00EA4B19">
      <w:pPr>
        <w:spacing w:after="0" w:line="240" w:lineRule="auto"/>
        <w:ind w:left="5103"/>
        <w:jc w:val="center"/>
        <w:rPr>
          <w:rFonts w:ascii="Times New Roman" w:eastAsia="Times New Roman" w:hAnsi="Times New Roman" w:cs="Times New Roman"/>
          <w:bCs/>
          <w:sz w:val="28"/>
          <w:szCs w:val="28"/>
          <w:lang w:val="kk-KZ"/>
        </w:rPr>
      </w:pPr>
      <w:r>
        <w:rPr>
          <w:rFonts w:ascii="Times New Roman" w:eastAsia="Times New Roman" w:hAnsi="Times New Roman" w:cs="Times New Roman"/>
          <w:bCs/>
          <w:sz w:val="28"/>
          <w:szCs w:val="28"/>
          <w:lang w:val="kk-KZ"/>
        </w:rPr>
        <w:t>қосымша</w:t>
      </w:r>
    </w:p>
    <w:p w:rsidR="00EA4B19" w:rsidRDefault="00EA4B19" w:rsidP="00EA4B19">
      <w:pPr>
        <w:spacing w:after="0" w:line="240" w:lineRule="auto"/>
        <w:jc w:val="center"/>
        <w:rPr>
          <w:rFonts w:ascii="Times New Roman" w:eastAsia="Times New Roman" w:hAnsi="Times New Roman" w:cs="Times New Roman"/>
          <w:bCs/>
          <w:sz w:val="28"/>
          <w:szCs w:val="28"/>
          <w:lang w:val="kk-KZ"/>
        </w:rPr>
      </w:pPr>
    </w:p>
    <w:p w:rsidR="00EA4B19" w:rsidRDefault="00EA4B19" w:rsidP="00EA4B19">
      <w:pPr>
        <w:spacing w:after="0" w:line="240" w:lineRule="auto"/>
        <w:jc w:val="center"/>
        <w:rPr>
          <w:rFonts w:ascii="Times New Roman" w:eastAsia="Times New Roman" w:hAnsi="Times New Roman" w:cs="Times New Roman"/>
          <w:bCs/>
          <w:sz w:val="28"/>
          <w:szCs w:val="28"/>
          <w:lang w:val="kk-KZ"/>
        </w:rPr>
      </w:pPr>
    </w:p>
    <w:p w:rsidR="00EA4B19" w:rsidRDefault="00EA4B19" w:rsidP="00EA4B19">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bCs/>
          <w:sz w:val="28"/>
          <w:szCs w:val="28"/>
          <w:lang w:val="kk-KZ"/>
        </w:rPr>
        <w:t xml:space="preserve">«Солтүстік Қазақстан облысы Тайынша ауданы әкімдігінің </w:t>
      </w:r>
      <w:r w:rsidR="00475494">
        <w:rPr>
          <w:rFonts w:ascii="Times New Roman" w:eastAsia="Times New Roman" w:hAnsi="Times New Roman" w:cs="Times New Roman"/>
          <w:b/>
          <w:bCs/>
          <w:sz w:val="28"/>
          <w:szCs w:val="28"/>
          <w:lang w:val="kk-KZ"/>
        </w:rPr>
        <w:t>жер қатыңастары</w:t>
      </w:r>
      <w:r>
        <w:rPr>
          <w:rFonts w:ascii="Times New Roman" w:eastAsia="Times New Roman" w:hAnsi="Times New Roman" w:cs="Times New Roman"/>
          <w:b/>
          <w:bCs/>
          <w:sz w:val="28"/>
          <w:szCs w:val="28"/>
          <w:lang w:val="kk-KZ"/>
        </w:rPr>
        <w:t xml:space="preserve"> бөлімі» қомуналдық мемлекеттік мекемесінің мемлекеттік қызметшілерінің</w:t>
      </w:r>
      <w:r w:rsidR="00475494">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
          <w:bCs/>
          <w:sz w:val="28"/>
          <w:szCs w:val="28"/>
          <w:lang w:val="kk-KZ"/>
        </w:rPr>
        <w:t>сыбайлас жемқорлыққа қарсы мінез-құлкының стандарты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p>
    <w:p w:rsidR="005E5A7A" w:rsidRDefault="005E5A7A" w:rsidP="00EA4B19">
      <w:pPr>
        <w:spacing w:after="0" w:line="240" w:lineRule="auto"/>
        <w:ind w:firstLine="709"/>
        <w:jc w:val="both"/>
        <w:rPr>
          <w:rFonts w:ascii="Times New Roman" w:eastAsia="Times New Roman" w:hAnsi="Times New Roman" w:cs="Times New Roman"/>
          <w:sz w:val="28"/>
          <w:szCs w:val="28"/>
          <w:lang w:val="kk-KZ"/>
        </w:rPr>
      </w:pPr>
    </w:p>
    <w:p w:rsidR="00EA4B19" w:rsidRDefault="00EA4B19" w:rsidP="00EA4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bCs/>
          <w:color w:val="000000" w:themeColor="text1"/>
          <w:sz w:val="28"/>
          <w:szCs w:val="28"/>
          <w:lang w:val="kk-KZ"/>
        </w:rPr>
        <w:t xml:space="preserve">1. «Солтүстік Қазақстан облысы </w:t>
      </w:r>
      <w:r>
        <w:rPr>
          <w:rFonts w:ascii="Times New Roman" w:eastAsia="Times New Roman" w:hAnsi="Times New Roman" w:cs="Times New Roman"/>
          <w:bCs/>
          <w:sz w:val="28"/>
          <w:szCs w:val="28"/>
          <w:lang w:val="kk-KZ"/>
        </w:rPr>
        <w:t>Тайынша</w:t>
      </w:r>
      <w:r>
        <w:rPr>
          <w:rFonts w:ascii="Times New Roman" w:eastAsia="Times New Roman" w:hAnsi="Times New Roman" w:cs="Times New Roman"/>
          <w:bCs/>
          <w:color w:val="000000" w:themeColor="text1"/>
          <w:sz w:val="28"/>
          <w:szCs w:val="28"/>
          <w:lang w:val="kk-KZ"/>
        </w:rPr>
        <w:t xml:space="preserve"> ауданы әкімдігінің </w:t>
      </w:r>
      <w:r w:rsidR="00852D72" w:rsidRPr="00852D72">
        <w:rPr>
          <w:rFonts w:ascii="Times New Roman" w:eastAsia="Times New Roman" w:hAnsi="Times New Roman" w:cs="Times New Roman"/>
          <w:bCs/>
          <w:sz w:val="28"/>
          <w:szCs w:val="28"/>
          <w:lang w:val="kk-KZ"/>
        </w:rPr>
        <w:t>жер қатыңастары</w:t>
      </w:r>
      <w:r>
        <w:rPr>
          <w:rFonts w:ascii="Times New Roman" w:eastAsia="Times New Roman" w:hAnsi="Times New Roman" w:cs="Times New Roman"/>
          <w:bCs/>
          <w:color w:val="000000" w:themeColor="text1"/>
          <w:sz w:val="28"/>
          <w:szCs w:val="28"/>
          <w:lang w:val="kk-KZ"/>
        </w:rPr>
        <w:t xml:space="preserve"> бөлімі» комуналдық мемлекеттік мекемесінің мемлекеттік қызметшілері мінез-құлкының сыбайлас жемқорлыққа қарсы стандарты (бұдан әрі - Стандарт) «Сыбайлас жемқорлыққа қарсы іс-қимыл туралы» Қазақстан Республикасының 2015 жылғы 18 қарашадағы Занының 10-бабына сәйкес әзірленді және </w:t>
      </w:r>
      <w:r>
        <w:rPr>
          <w:rFonts w:ascii="Times New Roman" w:eastAsia="Times New Roman" w:hAnsi="Times New Roman" w:cs="Times New Roman"/>
          <w:sz w:val="28"/>
          <w:szCs w:val="28"/>
          <w:lang w:val="kk-KZ"/>
        </w:rPr>
        <w:t>жергілікті атқарушы органның және аудан әкімінің қызметін қамтамасыз ету саласында туындайтын қоғамдық қатынастар саласындағы сыбайлас жемқорлықтың алдын алуға бағытталған ұсынымдар жүйесін білдіреді.</w:t>
      </w:r>
    </w:p>
    <w:p w:rsidR="00EA4B19" w:rsidRDefault="00EA4B19" w:rsidP="00EA4B19">
      <w:pPr>
        <w:pStyle w:val="HTML"/>
        <w:ind w:firstLine="709"/>
        <w:jc w:val="both"/>
        <w:rPr>
          <w:rFonts w:ascii="Times New Roman" w:hAnsi="Times New Roman" w:cs="Times New Roman"/>
          <w:sz w:val="28"/>
          <w:szCs w:val="28"/>
          <w:lang w:val="kk-KZ"/>
        </w:rPr>
      </w:pPr>
      <w:r>
        <w:rPr>
          <w:rFonts w:ascii="Times New Roman" w:hAnsi="Times New Roman" w:cs="Times New Roman"/>
          <w:bCs/>
          <w:color w:val="000000" w:themeColor="text1"/>
          <w:sz w:val="28"/>
          <w:szCs w:val="28"/>
          <w:lang w:val="kk-KZ"/>
        </w:rPr>
        <w:t xml:space="preserve">2. </w:t>
      </w:r>
      <w:r>
        <w:rPr>
          <w:rStyle w:val="translation-word"/>
          <w:rFonts w:ascii="Times New Roman" w:hAnsi="Times New Roman"/>
          <w:sz w:val="28"/>
          <w:szCs w:val="28"/>
          <w:lang w:val="kk-KZ"/>
        </w:rPr>
        <w:t>Қоғамдық қатынастар саласының атауы:</w:t>
      </w:r>
      <w:r>
        <w:rPr>
          <w:sz w:val="28"/>
          <w:szCs w:val="28"/>
          <w:lang w:val="kk-KZ"/>
        </w:rPr>
        <w:t xml:space="preserve"> </w:t>
      </w:r>
      <w:r>
        <w:rPr>
          <w:rFonts w:ascii="Times New Roman" w:hAnsi="Times New Roman" w:cs="Times New Roman"/>
          <w:sz w:val="28"/>
          <w:szCs w:val="28"/>
          <w:lang w:val="kk-KZ"/>
        </w:rPr>
        <w:t xml:space="preserve">Қазақстан Республикасының қолданыстағы заңнамасына сәйкес Тайынша ауданында жер өңдеу және мал шаруашылығында </w:t>
      </w:r>
      <w:r>
        <w:rPr>
          <w:rFonts w:ascii="Times New Roman" w:hAnsi="Times New Roman" w:cs="Times New Roman"/>
          <w:noProof/>
          <w:sz w:val="28"/>
          <w:szCs w:val="28"/>
          <w:lang w:val="kk-KZ"/>
        </w:rPr>
        <w:t xml:space="preserve">мемлекеттік аграрлық саясатты </w:t>
      </w:r>
      <w:r>
        <w:rPr>
          <w:rFonts w:ascii="Times New Roman" w:hAnsi="Times New Roman" w:cs="Times New Roman"/>
          <w:noProof/>
          <w:spacing w:val="-5"/>
          <w:sz w:val="28"/>
          <w:szCs w:val="28"/>
          <w:lang w:val="kk-KZ"/>
        </w:rPr>
        <w:t xml:space="preserve">жүзеге асыру </w:t>
      </w:r>
      <w:r>
        <w:rPr>
          <w:rFonts w:ascii="Times New Roman" w:hAnsi="Times New Roman" w:cs="Times New Roman"/>
          <w:sz w:val="28"/>
          <w:szCs w:val="28"/>
          <w:lang w:val="kk-KZ"/>
        </w:rPr>
        <w:t>болып табылады</w:t>
      </w:r>
      <w:r>
        <w:rPr>
          <w:rStyle w:val="translation-word"/>
          <w:rFonts w:ascii="Times New Roman" w:hAnsi="Times New Roman"/>
          <w:sz w:val="28"/>
          <w:szCs w:val="28"/>
          <w:lang w:val="kk-KZ"/>
        </w:rPr>
        <w:t>.</w:t>
      </w:r>
    </w:p>
    <w:p w:rsidR="00EA4B19" w:rsidRDefault="00EA4B19" w:rsidP="00EA4B19">
      <w:pPr>
        <w:pStyle w:val="HTML"/>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Pr>
          <w:rStyle w:val="translation-word"/>
          <w:rFonts w:ascii="Times New Roman" w:hAnsi="Times New Roman"/>
          <w:sz w:val="28"/>
          <w:szCs w:val="28"/>
          <w:lang w:val="kk-KZ"/>
        </w:rPr>
        <w:t>Стандарт «</w:t>
      </w:r>
      <w:r>
        <w:rPr>
          <w:rFonts w:ascii="Times New Roman" w:hAnsi="Times New Roman" w:cs="Times New Roman"/>
          <w:bCs/>
          <w:color w:val="000000" w:themeColor="text1"/>
          <w:sz w:val="28"/>
          <w:szCs w:val="28"/>
          <w:lang w:val="kk-KZ"/>
        </w:rPr>
        <w:t xml:space="preserve">Солтүстік Қазақстан облысы </w:t>
      </w:r>
      <w:r>
        <w:rPr>
          <w:rFonts w:ascii="Times New Roman" w:hAnsi="Times New Roman" w:cs="Times New Roman"/>
          <w:bCs/>
          <w:sz w:val="28"/>
          <w:szCs w:val="28"/>
          <w:lang w:val="kk-KZ"/>
        </w:rPr>
        <w:t>Тайынша</w:t>
      </w:r>
      <w:r>
        <w:rPr>
          <w:rFonts w:ascii="Times New Roman" w:hAnsi="Times New Roman" w:cs="Times New Roman"/>
          <w:bCs/>
          <w:color w:val="000000" w:themeColor="text1"/>
          <w:sz w:val="28"/>
          <w:szCs w:val="28"/>
          <w:lang w:val="kk-KZ"/>
        </w:rPr>
        <w:t xml:space="preserve"> ауданы әкімдігінің </w:t>
      </w:r>
      <w:r w:rsidR="00852D72" w:rsidRPr="00852D72">
        <w:rPr>
          <w:rFonts w:ascii="Times New Roman" w:hAnsi="Times New Roman" w:cs="Times New Roman"/>
          <w:bCs/>
          <w:sz w:val="28"/>
          <w:szCs w:val="28"/>
          <w:lang w:val="kk-KZ"/>
        </w:rPr>
        <w:t>жер қатыңастары</w:t>
      </w:r>
      <w:r w:rsidR="00852D72">
        <w:rPr>
          <w:rFonts w:ascii="Times New Roman" w:hAnsi="Times New Roman" w:cs="Times New Roman"/>
          <w:bCs/>
          <w:color w:val="000000" w:themeColor="text1"/>
          <w:sz w:val="28"/>
          <w:szCs w:val="28"/>
          <w:lang w:val="kk-KZ"/>
        </w:rPr>
        <w:t xml:space="preserve"> </w:t>
      </w:r>
      <w:r>
        <w:rPr>
          <w:rFonts w:ascii="Times New Roman" w:hAnsi="Times New Roman" w:cs="Times New Roman"/>
          <w:bCs/>
          <w:color w:val="000000" w:themeColor="text1"/>
          <w:sz w:val="28"/>
          <w:szCs w:val="28"/>
          <w:lang w:val="kk-KZ"/>
        </w:rPr>
        <w:t>бөлімі</w:t>
      </w:r>
      <w:r>
        <w:rPr>
          <w:rStyle w:val="translation-word"/>
          <w:rFonts w:ascii="Times New Roman" w:hAnsi="Times New Roman"/>
          <w:sz w:val="28"/>
          <w:szCs w:val="28"/>
          <w:lang w:val="kk-KZ"/>
        </w:rPr>
        <w:t>» коммуналдық мемлекеттік мекемесі мемлекеттік қызметшілерінің (бұдан әрі-мемлекеттік қызметшілер) сыбайлас жемқорлыққа қарсы тұрақты мінез – құлқын қалыптастыру, сыбайлас жемқорлықтың кез келген көріністеріне төзбеушілік атмосферасына қол жеткізу, сондай-ақ сыбайлас жемқорлық көріністерін уақтылы анықтау және олардың теріс салдарларын болдырмау үшін арналған.</w:t>
      </w:r>
    </w:p>
    <w:p w:rsidR="00EA4B19" w:rsidRDefault="00EA4B19" w:rsidP="00EA4B19">
      <w:pPr>
        <w:pStyle w:val="HTML"/>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Pr>
          <w:rStyle w:val="translation-word"/>
          <w:rFonts w:ascii="Times New Roman" w:hAnsi="Times New Roman"/>
          <w:sz w:val="28"/>
          <w:szCs w:val="28"/>
          <w:lang w:val="kk-KZ"/>
        </w:rPr>
        <w:t>Стандарттың принциптері:</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1) заңдылық;</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2) транспаренттілік;</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3) әдептілік;</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4) жеке және заңды тұлғалардың құқықтары мен заңды мүдделерін сақтау және оларды сыбайлас жемқорлық көріністерінен қорғау;</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5) мүдделер қақтығысын болдырмау.</w:t>
      </w:r>
    </w:p>
    <w:p w:rsidR="00EA4B19" w:rsidRDefault="00EA4B19" w:rsidP="00EA4B19">
      <w:pPr>
        <w:pStyle w:val="HTML"/>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Pr>
          <w:rStyle w:val="translation-word"/>
          <w:rFonts w:ascii="Times New Roman" w:hAnsi="Times New Roman"/>
          <w:sz w:val="28"/>
          <w:szCs w:val="28"/>
          <w:lang w:val="kk-KZ"/>
        </w:rPr>
        <w:t xml:space="preserve">Мемлекеттік қызметшілер лауазымдық өкілеттіктерін атқару кезінде Қазақстан Республикасы заңнамасының талаптарын басшылыққа алады және </w:t>
      </w:r>
      <w:r>
        <w:rPr>
          <w:rStyle w:val="translation-word"/>
          <w:rFonts w:ascii="Times New Roman" w:hAnsi="Times New Roman"/>
          <w:sz w:val="28"/>
          <w:szCs w:val="28"/>
          <w:lang w:val="kk-KZ"/>
        </w:rPr>
        <w:lastRenderedPageBreak/>
        <w:t>саяси партиялардың, қоғамдық бірлестіктер мен олардың органдарының шешімдеріне байланысты болмайды.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6.Мемлекеттік қызметшілер Қазақстан Республикасының қолданыстағы заңнамалары аясында (соның ішінде еңбек, сыбайлас жемқорлыққа қарсы іс-қимыл жөніндегі, мемлекеттік қызмет туралы):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1) жеке және заңды тұлғалардың құқықтары мен заңды мүдделерін іске асыру кезінде:</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азаматтардың құқықтары мен бостандықтарының басымдығы, азаматтар мен ұйымдардың өтініштерін қарау кезінде төрешілдік көріністеріне және әуре-сарсаңға салуға жол бермеу;</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азаматтардың құқықтарын іске асырудың және заңды мүдделерін қамтамасыз етудің ең аз мерзімі;</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Мемлекеттік қызмет көрсету анықтамаларына сәйкес мемлекеттік қызмет көрсету;</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көрсетілетін қызметті алушылардың тегіне, әлеуметтік, лауазымдық және мүліктік жағдайына, жынысына, нәсіліне, ұлтына, тіліне, дінге көзқарасына, нанымына, тұрғылықты жеріне байланысты немесе кез келген өзге жағдаяттар бойынша қандай да бір кемсітушіліксіз теңдей қол жеткізуі;</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мыналарға бермейді:</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өтініштерін қарау кезінде оларға қатысты мәселені объективті шешуге мүдделілік білдірмейді деп пайымдауға негіз болған адамдарға тексеру жүргізуді жүктеу жағдайларына;</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өтініш берген немесе оның мүддесі үшін өтініш берілген адамға жеке және заңды тұлғалардың зиян келтіретін өтінішіне;</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шығымдарды іс-әрекеттеріне (әрекетсіздігіне) шағым жасалып отарған лауазымды тұлғалардың қарауына жібермеуге;</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келісімініз олардың жеке өмірі туралы;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жеке тұлғаның жеке басы туралы өтінішке қатысы жоқ деректердің анықталуына.</w:t>
      </w:r>
    </w:p>
    <w:p w:rsidR="00EA4B19" w:rsidRDefault="00EA4B19" w:rsidP="00EA4B19">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 өз құзіреті шегінде басқару және өзге де шешім дайындау және қабылдау кезінде мыналарды қамтамасыз етеді:</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құзіретінің ара-жігін нақты айқындауды және барлық құрылымдық бөлімшелер мен лауазымды тұлғалардың келісіп қызмет етуін;</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өкілеттікті атқаруға қатысы жоқ және (немесе) Қазақстан Республикасының заңнамаларын бұзуға бағытталған бұйрықтар мен тапсырмалар шығаруға жол бермеуді;</w:t>
      </w:r>
    </w:p>
    <w:p w:rsidR="00EA4B19" w:rsidRDefault="00EA4B19" w:rsidP="00EA4B19">
      <w:pPr>
        <w:spacing w:after="0" w:line="240" w:lineRule="auto"/>
        <w:ind w:firstLine="708"/>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туыстық, жерлестік және жеке адалдық белгілері бойынша кадрларды іріктеу және орналастыру жағдайына жол бермеуді;</w:t>
      </w:r>
    </w:p>
    <w:p w:rsidR="00EA4B19" w:rsidRDefault="00EA4B19" w:rsidP="00EA4B19">
      <w:pPr>
        <w:spacing w:after="0" w:line="240" w:lineRule="auto"/>
        <w:ind w:firstLine="708"/>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меритократия қағидатын сақтауды;</w:t>
      </w:r>
    </w:p>
    <w:p w:rsidR="00EA4B19" w:rsidRDefault="00EA4B19" w:rsidP="00EA4B1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қабылданған шешімдердің заңдылығына жеке жауапты болуды;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 нормативтік құқықтық актілер жобаларын дайындаған кезде мыналарды қамтамасыз етеді:</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нормативтік құқықтық актілерді осы актіні қабылдау құзіреті Қазақстан Республикасының заңнамаларында тура қарастырылған жағдайда ғана қабылдауды;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 құқығын іске асыру жөніндегі жобасын келісу инстанциясының ең аз санын;</w:t>
      </w:r>
    </w:p>
    <w:p w:rsidR="00EA4B19" w:rsidRDefault="00EA4B19" w:rsidP="00EA4B19">
      <w:pPr>
        <w:spacing w:after="0" w:line="240" w:lineRule="auto"/>
        <w:ind w:firstLine="708"/>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құқықтық актілердің жобаларын дайындау және талқылау барысында бұқаралық ақпарат құралдары мен қоғамның міндетті қатысуы;</w:t>
      </w:r>
    </w:p>
    <w:p w:rsidR="00EA4B19" w:rsidRDefault="00EA4B19" w:rsidP="00EA4B19">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жеке кәсіпкерлік субъектілерінің мүдделерін қозғайтын нормативтік құқықтық актілерді әзірлеу кезінде жеке кәсіпкерлік субъектілерінің аккредиттелген бірлестіктері мен Қазақстан Республикасының Ұлттық кәсіпкерлер палатасының міндетті қатысуы;</w:t>
      </w:r>
    </w:p>
    <w:p w:rsidR="00EA4B19" w:rsidRDefault="00EA4B19" w:rsidP="00EA4B19">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әзірленген құқықтық актілердің жобалары мүдделі мемлекеттік органдарға келісуге жіберілгенге дейін ашық нормативтік құқықтық актілердің интернет-порталына көпшілік талқылауы үшін орналастырылады;</w:t>
      </w:r>
    </w:p>
    <w:p w:rsidR="00EA4B19" w:rsidRDefault="00EA4B19" w:rsidP="00EA4B19">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жеке кәсіпкерлік субъектілерінің мүдделерін қозғайтын құқықтық актілердің жобалары, олар сараптамалық кеңестің отырысында қаралғанға дейін, интернет-ресурстарды қоса алғанда, бұқаралық ақпарат құралдарында міндетті түрде жариялануға (таратылуға) жатады;</w:t>
      </w:r>
    </w:p>
    <w:p w:rsidR="00EA4B19" w:rsidRDefault="00EA4B19" w:rsidP="00EA4B19">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сыбайлас жемқорлық факторлары немесе олардың белгілері бар нормаларды құқықтық актілерде қолданбау;</w:t>
      </w:r>
    </w:p>
    <w:p w:rsidR="00EA4B19" w:rsidRDefault="00EA4B19" w:rsidP="00EA4B19">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міндетті ғылыми сыбайлас жемқорлыққа қарсы сараптамаға қажетті нормативтік құқықтық актілердің жобаларын жіберу.</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күнделікті қызметте:</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қызметке, мемлекетке және оның институттарына қоғамның сенімін сақтайды және нығайтады;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ортақ моральдық-әдептілік нормаларын сақтайды;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билік беделін қолдауды және Қазақстан Республикасын кемсітушілікке қабілетті және мемлекетік қызмет мүддесіне қарама қайшы келетін әрекеттерге жол бермеуді, соның ішінде сыбайлас жемқорлықтың көрінуіне қарсы тұруды, мемлекеттік қызметшілер үшін заңнамамен белгіленген тыйымдар мен шектеулерді қатаң сақтауды қамтамасыз етеді;</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өкілеттігін және олардың негізіндегі беделін жеке, топтық және өзге де қызметтік емес мүдделеріне пайдалануға әкелетін әрекеттер жасауға жол бермейді;</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hAnsi="Times New Roman" w:cs="Times New Roman"/>
          <w:sz w:val="28"/>
          <w:szCs w:val="28"/>
          <w:lang w:val="kk-KZ"/>
        </w:rPr>
        <w:t>оларға мәлім болған сыбайлас жемқорлықтық құқық бұзушылық жағдайлар туралы басшылықтың және (немесе) құқық қорғау органдарының назарына тез арада жеткізуді;</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rPr>
        <w:t>қажет болған жағдайда тікелей басшысына мүдделер жанжалы, қызметтік міндеттерін орындаған кезде жеке қызығушылық білдіру туындағаны туралы, сыбайлас жемқорлық жасауға және сыйлық алуға көндіру туралы мәліметті жеткізеді;</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әріптестерге және басшыларға, олардың риясыз қызметтік шешім қабылдауға әсер ететін, орнатылған өзара қарым-қатынас тәртібін бұзатын, құқықтық емес өтінішпен жүгінбейді;</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қызметтік өкілеттігін орындауға байланысты сыйлық қабылдамайды және сыйламайды;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игіліктер мен артықшылықтар алу немесе табу мақсатында таратуға жатпайтын қызметтік және өзге де ақпаратты пайдаланбайды;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егер лауазым жақын туыстық (ата-анасы, зайыбы-жұбайы, ағасы-інісі, әпкесі-сіңлісі, баласы) қатынаста тұрған адамдарға тікелей бағыныстылыққа немесе солардың бақылауына байланысты болса, оған тағайындалудан бас тартады;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сыбайлас жемқорлыққа қарсы іс-қимылда, сыбайлас жемқорлық құқық бұзушылықты ашуда белсенділік танытады;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өзінің тікелей басшысына жазбаша түрде орындау үшін алынған өкімнің дұрыстығына күдік келтірілгені туралы дереу хабарлайды;</w:t>
      </w:r>
    </w:p>
    <w:p w:rsidR="00EA4B19" w:rsidRDefault="00EA4B19" w:rsidP="00EA4B19">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жоғары құқықтық және сыбайлас жемқорлыққа қарсы мәдиниетті сақтауды қолдайды;</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мүдделер шиеленісі, сыбайлас жемқорлық құқық бұзушылық және олардың салдарының ықтимал туындауының себептері мен жағдайларын жою жөніндегі шараларды тұрақты негізде қабылдайды;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қызметтік тәртіп пен қызметтік әдепті сақтайды;</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басшылыққа қатысты жеке берілгендікке, олардың қызметтік мүмкіндіктері есібінен пайда және артықшылықтар алуға ұмтылуға жол бермейді;</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hAnsi="Times New Roman" w:cs="Times New Roman"/>
          <w:sz w:val="28"/>
          <w:szCs w:val="28"/>
          <w:lang w:val="kk-KZ"/>
        </w:rPr>
        <w:t>өздерінің қызметтік міндеттерін орындамағаны немесе тиісінше орындамағаны үшін азаматтық-құқықтық, тәртіптік, әкімшілік, қылмыстық жауаптылықта болады</w:t>
      </w:r>
      <w:r>
        <w:rPr>
          <w:rFonts w:ascii="Times New Roman" w:eastAsia="Times New Roman" w:hAnsi="Times New Roman" w:cs="Times New Roman"/>
          <w:color w:val="000000"/>
          <w:sz w:val="28"/>
          <w:szCs w:val="28"/>
          <w:lang w:val="kk-KZ"/>
        </w:rPr>
        <w:t>.</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5)мемлекеттік сатып алуды жүзеге асыру кезінде:</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мемлекеттік сатып алу үшін пайдаланылатын ақшаны оңтайлы және тиімді жұмсау;</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осы Заңда көзделгеннен басқа жағдайларда, әлеуетті өнім берушілерге мемлекеттік сатып алуды өткізу рәсіміне қатысу үшін тең мүмкіндіктер беру;</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әлеуетті өнім берушілер арасындағы адал бәсекелестік;</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мемлекеттік сатып алу процесінің ашықтығы мен айқындығы;</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отандық тауар өндірушілерге, сондай-ақ жұмыстар мен көрсетілетін қызметтерді отандық берушілерге Қазақстан Республикасы ратификациялаған халықаралық шарттарға қайшы келмейтін шамада қолдау көрсету;</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сыбайлас жемқорлық көріністеріне жол бермеу;</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осы әлеуетті өнім берушінің бірінші басшыларының және (немесе) осы әлеуетті өнім берушінің уәкілетті өкілінің жақын туыстары, жұбайы (зайыбы) немесе жегжаттары өнім берушіні таңдау туралы шешім қабылдау құқығына ие болса не өткізілетін мемлекеттік сатып алуда тапсырыс берушінің немесе мемлекеттік сатып алуды ұйымдастырушының өкілі болып табылса өткізілетін мемлекеттік сатып алуға қатысуға жол бермеу;</w:t>
      </w:r>
    </w:p>
    <w:p w:rsidR="00EA4B19" w:rsidRDefault="00EA4B19" w:rsidP="00EA4B19">
      <w:pPr>
        <w:spacing w:after="0" w:line="240" w:lineRule="auto"/>
        <w:ind w:firstLine="709"/>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 xml:space="preserve">әлеуетті өнім берушінің және (немесе) ол тартатын қосалқы мердігердің (бірлесіп орындаушының) атқарушылық құжаттар бойынша </w:t>
      </w:r>
      <w:r>
        <w:rPr>
          <w:rFonts w:ascii="Times New Roman" w:eastAsia="Times New Roman" w:hAnsi="Times New Roman" w:cs="Times New Roman"/>
          <w:color w:val="000000"/>
          <w:sz w:val="28"/>
          <w:szCs w:val="28"/>
          <w:lang w:val="kk-KZ"/>
        </w:rPr>
        <w:lastRenderedPageBreak/>
        <w:t>орындалмаған міндеттемелері болса және Борышкерлердің бірыңғай тізіліміне енгізілген болса қатысуға жол бермеуі тиіс.</w:t>
      </w:r>
    </w:p>
    <w:p w:rsidR="00EA4B19" w:rsidRDefault="00EA4B19" w:rsidP="00EA4B19">
      <w:pPr>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rPr>
        <w:t xml:space="preserve">7. </w:t>
      </w:r>
      <w:r>
        <w:rPr>
          <w:rFonts w:ascii="Times New Roman" w:hAnsi="Times New Roman" w:cs="Times New Roman"/>
          <w:sz w:val="28"/>
          <w:szCs w:val="28"/>
          <w:lang w:val="kk-KZ"/>
        </w:rPr>
        <w:t>Басшы: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өзінің мінез-құлқымен бейтараптықтың, әділдіктің, риясыздықтың, жеке тұлғаның ар-намысы мен абыройына құрметпен қараудың үлгісі болады;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басшылықты жеке-дара өкімшілік қызмет жолымен жүзеге асырады және қабылданатын шешімдердің заңдылығы үшін дербес жауапты болады;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бағыныстылардан өздерінің лауазымдық өкілеттіктері шеңберінен шығатын тапсырмаларды орындауды талап етпейді;</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қарамағындағы қызметкер өзінің қызметтік міндеттерін орындау барысында туындаған мүдделер қақтығысын реттеу жөніндегі жан-жақты шараларды уақтылы қабылдайды;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сыбайлас жемқорлықтың алдын алу және сыбайлас жемқорлық құқық бұзушылықтар жасауға ықпал ететін себептер мен жағдайларды жою бойынша түбегейлі шаралар қабылдайды;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қарамағындағылармен құмар ойындарға қатысудан бас тартады;</w:t>
      </w:r>
    </w:p>
    <w:p w:rsidR="00EA4B19" w:rsidRDefault="00EA4B19" w:rsidP="00EA4B19">
      <w:pPr>
        <w:pStyle w:val="HTML"/>
        <w:ind w:firstLine="709"/>
        <w:jc w:val="both"/>
        <w:rPr>
          <w:rFonts w:ascii="Times New Roman" w:hAnsi="Times New Roman" w:cs="Times New Roman"/>
          <w:sz w:val="28"/>
          <w:szCs w:val="28"/>
          <w:lang w:val="kk-KZ"/>
        </w:rPr>
      </w:pPr>
      <w:r>
        <w:rPr>
          <w:rStyle w:val="translation-word"/>
          <w:rFonts w:ascii="Times New Roman" w:hAnsi="Times New Roman"/>
          <w:sz w:val="28"/>
          <w:szCs w:val="28"/>
          <w:lang w:val="kk-KZ"/>
        </w:rPr>
        <w:t>қарамағындағы қызметкерлер арасында сыбайлас жемқорлыққа қарсы жұмыстың жай-күйіне және олардың сыбайлас жемқорлық құқық бұзушылықтар жасауына жол бермеуге дербес жауапты болады.</w:t>
      </w: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p w:rsidR="00EA4B19" w:rsidRDefault="00EA4B19">
      <w:pPr>
        <w:spacing w:after="0" w:line="240" w:lineRule="auto"/>
        <w:ind w:left="4536"/>
        <w:jc w:val="center"/>
        <w:rPr>
          <w:rFonts w:ascii="Times New Roman" w:eastAsia="Times New Roman" w:hAnsi="Times New Roman" w:cs="Times New Roman"/>
          <w:bCs/>
          <w:sz w:val="28"/>
          <w:szCs w:val="28"/>
          <w:lang w:val="kk-KZ"/>
        </w:rPr>
      </w:pPr>
    </w:p>
    <w:sectPr w:rsidR="00EA4B19" w:rsidSect="005304C0">
      <w:headerReference w:type="default" r:id="rId6"/>
      <w:pgSz w:w="11906" w:h="16838"/>
      <w:pgMar w:top="1134" w:right="851" w:bottom="1134" w:left="1701" w:header="709" w:footer="0" w:gutter="0"/>
      <w:pgNumType w:start="2"/>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B95" w:rsidRDefault="00D63B95" w:rsidP="005304C0">
      <w:pPr>
        <w:spacing w:after="0" w:line="240" w:lineRule="auto"/>
      </w:pPr>
      <w:r>
        <w:separator/>
      </w:r>
    </w:p>
  </w:endnote>
  <w:endnote w:type="continuationSeparator" w:id="0">
    <w:p w:rsidR="00D63B95" w:rsidRDefault="00D63B95" w:rsidP="00530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B95" w:rsidRDefault="00D63B95" w:rsidP="005304C0">
      <w:pPr>
        <w:spacing w:after="0" w:line="240" w:lineRule="auto"/>
      </w:pPr>
      <w:r>
        <w:separator/>
      </w:r>
    </w:p>
  </w:footnote>
  <w:footnote w:type="continuationSeparator" w:id="0">
    <w:p w:rsidR="00D63B95" w:rsidRDefault="00D63B95" w:rsidP="005304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6147123"/>
      <w:docPartObj>
        <w:docPartGallery w:val="Page Numbers (Top of Page)"/>
        <w:docPartUnique/>
      </w:docPartObj>
    </w:sdtPr>
    <w:sdtContent>
      <w:p w:rsidR="005304C0" w:rsidRDefault="008B6FFC">
        <w:pPr>
          <w:pStyle w:val="Header"/>
          <w:jc w:val="center"/>
        </w:pPr>
        <w:r>
          <w:rPr>
            <w:rFonts w:ascii="Times New Roman" w:hAnsi="Times New Roman" w:cs="Times New Roman"/>
            <w:sz w:val="24"/>
            <w:szCs w:val="24"/>
          </w:rPr>
          <w:fldChar w:fldCharType="begin"/>
        </w:r>
        <w:r w:rsidR="00132320">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F76F98">
          <w:rPr>
            <w:rFonts w:ascii="Times New Roman" w:hAnsi="Times New Roman" w:cs="Times New Roman"/>
            <w:noProof/>
            <w:sz w:val="24"/>
            <w:szCs w:val="24"/>
          </w:rPr>
          <w:t>7</w:t>
        </w:r>
        <w:r>
          <w:rPr>
            <w:rFonts w:ascii="Times New Roman" w:hAnsi="Times New Roman" w:cs="Times New Roman"/>
            <w:sz w:val="24"/>
            <w:szCs w:val="24"/>
          </w:rPr>
          <w:fldChar w:fldCharType="end"/>
        </w:r>
      </w:p>
    </w:sdtContent>
  </w:sdt>
  <w:p w:rsidR="005304C0" w:rsidRDefault="005304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304C0"/>
    <w:rsid w:val="00067611"/>
    <w:rsid w:val="00117F1F"/>
    <w:rsid w:val="00132320"/>
    <w:rsid w:val="002C2BBB"/>
    <w:rsid w:val="00475494"/>
    <w:rsid w:val="005304C0"/>
    <w:rsid w:val="005811A0"/>
    <w:rsid w:val="005E5A7A"/>
    <w:rsid w:val="00796731"/>
    <w:rsid w:val="00812362"/>
    <w:rsid w:val="00852D72"/>
    <w:rsid w:val="00884204"/>
    <w:rsid w:val="008B6FFC"/>
    <w:rsid w:val="00BC7B7C"/>
    <w:rsid w:val="00D63B95"/>
    <w:rsid w:val="00D679E3"/>
    <w:rsid w:val="00DD6E43"/>
    <w:rsid w:val="00EA4B19"/>
    <w:rsid w:val="00F76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semiHidden/>
    <w:unhideWhenUsed/>
    <w:rsid w:val="00CD028F"/>
    <w:rPr>
      <w:color w:val="0000FF"/>
      <w:u w:val="single"/>
    </w:rPr>
  </w:style>
  <w:style w:type="character" w:customStyle="1" w:styleId="a3">
    <w:name w:val="Верхний колонтитул Знак"/>
    <w:basedOn w:val="a0"/>
    <w:uiPriority w:val="99"/>
    <w:qFormat/>
    <w:rsid w:val="00BE6308"/>
  </w:style>
  <w:style w:type="character" w:customStyle="1" w:styleId="a4">
    <w:name w:val="Нижний колонтитул Знак"/>
    <w:basedOn w:val="a0"/>
    <w:uiPriority w:val="99"/>
    <w:qFormat/>
    <w:rsid w:val="00BE6308"/>
  </w:style>
  <w:style w:type="character" w:customStyle="1" w:styleId="a5">
    <w:name w:val="Текст выноски Знак"/>
    <w:basedOn w:val="a0"/>
    <w:uiPriority w:val="99"/>
    <w:semiHidden/>
    <w:qFormat/>
    <w:rsid w:val="0075796D"/>
    <w:rPr>
      <w:rFonts w:ascii="Tahoma" w:hAnsi="Tahoma" w:cs="Tahoma"/>
      <w:sz w:val="16"/>
      <w:szCs w:val="16"/>
    </w:rPr>
  </w:style>
  <w:style w:type="character" w:customStyle="1" w:styleId="a6">
    <w:name w:val="Без интервала Знак"/>
    <w:uiPriority w:val="99"/>
    <w:qFormat/>
    <w:locked/>
    <w:rsid w:val="00023757"/>
    <w:rPr>
      <w:rFonts w:ascii="Calibri" w:eastAsia="Times New Roman" w:hAnsi="Calibri" w:cs="Times New Roman"/>
      <w:lang w:eastAsia="ru-RU"/>
    </w:rPr>
  </w:style>
  <w:style w:type="paragraph" w:customStyle="1" w:styleId="a7">
    <w:name w:val="Заголовок"/>
    <w:basedOn w:val="a"/>
    <w:next w:val="a8"/>
    <w:qFormat/>
    <w:rsid w:val="005304C0"/>
    <w:pPr>
      <w:keepNext/>
      <w:spacing w:before="240" w:after="120"/>
    </w:pPr>
    <w:rPr>
      <w:rFonts w:ascii="Liberation Sans" w:eastAsia="Microsoft YaHei" w:hAnsi="Liberation Sans" w:cs="Arial"/>
      <w:sz w:val="28"/>
      <w:szCs w:val="28"/>
    </w:rPr>
  </w:style>
  <w:style w:type="paragraph" w:styleId="a8">
    <w:name w:val="Body Text"/>
    <w:basedOn w:val="a"/>
    <w:rsid w:val="005304C0"/>
    <w:pPr>
      <w:spacing w:after="140"/>
    </w:pPr>
  </w:style>
  <w:style w:type="paragraph" w:styleId="a9">
    <w:name w:val="List"/>
    <w:basedOn w:val="a8"/>
    <w:rsid w:val="005304C0"/>
    <w:rPr>
      <w:rFonts w:cs="Arial"/>
    </w:rPr>
  </w:style>
  <w:style w:type="paragraph" w:customStyle="1" w:styleId="Caption">
    <w:name w:val="Caption"/>
    <w:basedOn w:val="a"/>
    <w:qFormat/>
    <w:rsid w:val="005304C0"/>
    <w:pPr>
      <w:suppressLineNumbers/>
      <w:spacing w:before="120" w:after="120"/>
    </w:pPr>
    <w:rPr>
      <w:rFonts w:cs="Arial"/>
      <w:i/>
      <w:iCs/>
      <w:sz w:val="24"/>
      <w:szCs w:val="24"/>
    </w:rPr>
  </w:style>
  <w:style w:type="paragraph" w:styleId="aa">
    <w:name w:val="index heading"/>
    <w:basedOn w:val="a"/>
    <w:qFormat/>
    <w:rsid w:val="005304C0"/>
    <w:pPr>
      <w:suppressLineNumbers/>
    </w:pPr>
    <w:rPr>
      <w:rFonts w:cs="Arial"/>
    </w:rPr>
  </w:style>
  <w:style w:type="paragraph" w:styleId="ab">
    <w:name w:val="Normal (Web)"/>
    <w:basedOn w:val="a"/>
    <w:uiPriority w:val="99"/>
    <w:semiHidden/>
    <w:unhideWhenUsed/>
    <w:qFormat/>
    <w:rsid w:val="00CD25E5"/>
    <w:pPr>
      <w:spacing w:beforeAutospacing="1" w:afterAutospacing="1" w:line="240" w:lineRule="auto"/>
    </w:pPr>
    <w:rPr>
      <w:rFonts w:ascii="Times New Roman" w:eastAsia="Times New Roman" w:hAnsi="Times New Roman" w:cs="Times New Roman"/>
      <w:sz w:val="24"/>
      <w:szCs w:val="24"/>
    </w:rPr>
  </w:style>
  <w:style w:type="paragraph" w:customStyle="1" w:styleId="ac">
    <w:name w:val="Верхний и нижний колонтитулы"/>
    <w:basedOn w:val="a"/>
    <w:qFormat/>
    <w:rsid w:val="005304C0"/>
  </w:style>
  <w:style w:type="paragraph" w:customStyle="1" w:styleId="Header">
    <w:name w:val="Header"/>
    <w:basedOn w:val="a"/>
    <w:uiPriority w:val="99"/>
    <w:unhideWhenUsed/>
    <w:rsid w:val="00BE6308"/>
    <w:pPr>
      <w:tabs>
        <w:tab w:val="center" w:pos="4677"/>
        <w:tab w:val="right" w:pos="9355"/>
      </w:tabs>
      <w:spacing w:after="0" w:line="240" w:lineRule="auto"/>
    </w:pPr>
  </w:style>
  <w:style w:type="paragraph" w:customStyle="1" w:styleId="Footer">
    <w:name w:val="Footer"/>
    <w:basedOn w:val="a"/>
    <w:uiPriority w:val="99"/>
    <w:unhideWhenUsed/>
    <w:rsid w:val="00BE6308"/>
    <w:pPr>
      <w:tabs>
        <w:tab w:val="center" w:pos="4677"/>
        <w:tab w:val="right" w:pos="9355"/>
      </w:tabs>
      <w:spacing w:after="0" w:line="240" w:lineRule="auto"/>
    </w:pPr>
  </w:style>
  <w:style w:type="paragraph" w:styleId="ad">
    <w:name w:val="Balloon Text"/>
    <w:basedOn w:val="a"/>
    <w:uiPriority w:val="99"/>
    <w:semiHidden/>
    <w:unhideWhenUsed/>
    <w:qFormat/>
    <w:rsid w:val="0075796D"/>
    <w:pPr>
      <w:spacing w:after="0" w:line="240" w:lineRule="auto"/>
    </w:pPr>
    <w:rPr>
      <w:rFonts w:ascii="Tahoma" w:hAnsi="Tahoma" w:cs="Tahoma"/>
      <w:sz w:val="16"/>
      <w:szCs w:val="16"/>
    </w:rPr>
  </w:style>
  <w:style w:type="paragraph" w:styleId="ae">
    <w:name w:val="No Spacing"/>
    <w:uiPriority w:val="99"/>
    <w:qFormat/>
    <w:rsid w:val="00023757"/>
    <w:rPr>
      <w:rFonts w:eastAsia="Times New Roman" w:cs="Times New Roman"/>
    </w:rPr>
  </w:style>
  <w:style w:type="paragraph" w:styleId="HTML">
    <w:name w:val="HTML Preformatted"/>
    <w:basedOn w:val="a"/>
    <w:link w:val="HTML0"/>
    <w:uiPriority w:val="99"/>
    <w:semiHidden/>
    <w:unhideWhenUsed/>
    <w:rsid w:val="00EA4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A4B19"/>
    <w:rPr>
      <w:rFonts w:ascii="Courier New" w:eastAsia="Times New Roman" w:hAnsi="Courier New" w:cs="Courier New"/>
      <w:sz w:val="20"/>
      <w:szCs w:val="20"/>
    </w:rPr>
  </w:style>
  <w:style w:type="character" w:customStyle="1" w:styleId="translation-word">
    <w:name w:val="translation-word"/>
    <w:basedOn w:val="a0"/>
    <w:rsid w:val="00EA4B19"/>
  </w:style>
</w:styles>
</file>

<file path=word/webSettings.xml><?xml version="1.0" encoding="utf-8"?>
<w:webSettings xmlns:r="http://schemas.openxmlformats.org/officeDocument/2006/relationships" xmlns:w="http://schemas.openxmlformats.org/wordprocessingml/2006/main">
  <w:divs>
    <w:div w:id="667639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1503</Words>
  <Characters>8571</Characters>
  <Application>Microsoft Office Word</Application>
  <DocSecurity>0</DocSecurity>
  <Lines>71</Lines>
  <Paragraphs>20</Paragraphs>
  <ScaleCrop>false</ScaleCrop>
  <Company>SPecialiST RePack</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Наумочкин Юрий Альбертович</dc:creator>
  <dc:description/>
  <cp:lastModifiedBy>RePack by SPecialiST</cp:lastModifiedBy>
  <cp:revision>21</cp:revision>
  <cp:lastPrinted>2021-04-07T05:38:00Z</cp:lastPrinted>
  <dcterms:created xsi:type="dcterms:W3CDTF">2021-03-09T05:51:00Z</dcterms:created>
  <dcterms:modified xsi:type="dcterms:W3CDTF">2021-04-09T06:16:00Z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