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D253D1" w:rsidRDefault="00E84C3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</w:t>
      </w:r>
      <w:r w:rsidR="002C072F" w:rsidRPr="00C96964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C96964">
        <w:rPr>
          <w:b/>
          <w:szCs w:val="28"/>
        </w:rPr>
        <w:t>ПРОТОКОЛ №</w:t>
      </w:r>
      <w:r w:rsidR="002C0283" w:rsidRPr="00C96964">
        <w:rPr>
          <w:b/>
          <w:szCs w:val="28"/>
        </w:rPr>
        <w:t xml:space="preserve"> </w:t>
      </w:r>
      <w:r>
        <w:rPr>
          <w:b/>
          <w:szCs w:val="28"/>
          <w:lang w:val="kk-KZ"/>
        </w:rPr>
        <w:t>21</w:t>
      </w:r>
    </w:p>
    <w:p w:rsidR="00CF30E3" w:rsidRPr="00C96964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96964">
        <w:rPr>
          <w:szCs w:val="28"/>
          <w:lang w:eastAsia="ko-KR"/>
        </w:rPr>
        <w:t xml:space="preserve">заседания </w:t>
      </w:r>
      <w:proofErr w:type="spellStart"/>
      <w:r w:rsidRPr="00C96964">
        <w:rPr>
          <w:szCs w:val="28"/>
          <w:lang w:eastAsia="ko-KR"/>
        </w:rPr>
        <w:t>Тайыншинской</w:t>
      </w:r>
      <w:proofErr w:type="spellEnd"/>
      <w:r w:rsidRPr="00C96964">
        <w:rPr>
          <w:szCs w:val="28"/>
          <w:lang w:eastAsia="ko-KR"/>
        </w:rPr>
        <w:t xml:space="preserve"> районной земельной комиссии</w:t>
      </w:r>
    </w:p>
    <w:p w:rsidR="00CF30E3" w:rsidRPr="00C96964" w:rsidRDefault="00CF30E3" w:rsidP="00CF30E3">
      <w:pPr>
        <w:rPr>
          <w:sz w:val="28"/>
          <w:szCs w:val="28"/>
          <w:lang w:eastAsia="ko-KR"/>
        </w:rPr>
      </w:pPr>
      <w:r w:rsidRPr="00C96964">
        <w:rPr>
          <w:sz w:val="28"/>
          <w:szCs w:val="28"/>
          <w:lang w:eastAsia="ko-KR"/>
        </w:rPr>
        <w:t xml:space="preserve">                              </w:t>
      </w:r>
    </w:p>
    <w:p w:rsidR="00CF30E3" w:rsidRPr="00381E83" w:rsidRDefault="00E84C33" w:rsidP="00EE6B17">
      <w:pPr>
        <w:rPr>
          <w:sz w:val="28"/>
          <w:szCs w:val="28"/>
          <w:lang w:eastAsia="ko-KR"/>
        </w:rPr>
      </w:pPr>
      <w:r w:rsidRPr="00381E83">
        <w:rPr>
          <w:sz w:val="28"/>
          <w:szCs w:val="28"/>
          <w:lang w:val="kk-KZ" w:eastAsia="ko-KR"/>
        </w:rPr>
        <w:t>25</w:t>
      </w:r>
      <w:r w:rsidR="00D253D1" w:rsidRPr="00381E83">
        <w:rPr>
          <w:sz w:val="28"/>
          <w:szCs w:val="28"/>
          <w:lang w:val="kk-KZ" w:eastAsia="ko-KR"/>
        </w:rPr>
        <w:t xml:space="preserve"> ноября</w:t>
      </w:r>
      <w:r w:rsidR="00CF30E3" w:rsidRPr="00381E83">
        <w:rPr>
          <w:sz w:val="28"/>
          <w:szCs w:val="28"/>
          <w:lang w:val="kk-KZ" w:eastAsia="ko-KR"/>
        </w:rPr>
        <w:t xml:space="preserve"> </w:t>
      </w:r>
      <w:r w:rsidR="00CF30E3" w:rsidRPr="00381E83">
        <w:rPr>
          <w:sz w:val="28"/>
          <w:szCs w:val="28"/>
          <w:lang w:eastAsia="ko-KR"/>
        </w:rPr>
        <w:t>202</w:t>
      </w:r>
      <w:r w:rsidR="00CF30E3" w:rsidRPr="00381E83">
        <w:rPr>
          <w:sz w:val="28"/>
          <w:szCs w:val="28"/>
          <w:lang w:val="kk-KZ" w:eastAsia="ko-KR"/>
        </w:rPr>
        <w:t>2</w:t>
      </w:r>
      <w:r w:rsidR="00CF30E3" w:rsidRPr="00381E83">
        <w:rPr>
          <w:sz w:val="28"/>
          <w:szCs w:val="28"/>
          <w:lang w:eastAsia="ko-KR"/>
        </w:rPr>
        <w:t xml:space="preserve"> года                        </w:t>
      </w:r>
      <w:r w:rsidR="00092473" w:rsidRPr="00381E83">
        <w:rPr>
          <w:sz w:val="28"/>
          <w:szCs w:val="28"/>
          <w:lang w:val="kk-KZ" w:eastAsia="ko-KR"/>
        </w:rPr>
        <w:t xml:space="preserve">   </w:t>
      </w:r>
      <w:r w:rsidR="007515B2" w:rsidRPr="00381E83">
        <w:rPr>
          <w:sz w:val="28"/>
          <w:szCs w:val="28"/>
          <w:lang w:val="kk-KZ" w:eastAsia="ko-KR"/>
        </w:rPr>
        <w:t xml:space="preserve">  </w:t>
      </w:r>
      <w:r w:rsidR="00CF30E3" w:rsidRPr="00381E83">
        <w:rPr>
          <w:sz w:val="28"/>
          <w:szCs w:val="28"/>
          <w:lang w:eastAsia="ko-KR"/>
        </w:rPr>
        <w:t xml:space="preserve">   </w:t>
      </w:r>
      <w:r w:rsidR="00D93A1D" w:rsidRPr="00381E83">
        <w:rPr>
          <w:sz w:val="28"/>
          <w:szCs w:val="28"/>
          <w:lang w:eastAsia="ko-KR"/>
        </w:rPr>
        <w:t xml:space="preserve"> </w:t>
      </w:r>
      <w:r w:rsidR="00EE6B17" w:rsidRPr="00381E83">
        <w:rPr>
          <w:sz w:val="28"/>
          <w:szCs w:val="28"/>
          <w:lang w:eastAsia="ko-KR"/>
        </w:rPr>
        <w:t xml:space="preserve">        </w:t>
      </w:r>
      <w:r w:rsidR="00D93A1D" w:rsidRPr="00381E83">
        <w:rPr>
          <w:sz w:val="28"/>
          <w:szCs w:val="28"/>
          <w:lang w:eastAsia="ko-KR"/>
        </w:rPr>
        <w:t xml:space="preserve">    </w:t>
      </w:r>
      <w:r w:rsidR="00CF30E3" w:rsidRPr="00381E83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381E83">
        <w:rPr>
          <w:sz w:val="28"/>
          <w:szCs w:val="28"/>
          <w:lang w:eastAsia="ko-KR"/>
        </w:rPr>
        <w:t>акимата</w:t>
      </w:r>
      <w:proofErr w:type="spellEnd"/>
      <w:r w:rsidR="00CF30E3" w:rsidRPr="00381E83">
        <w:rPr>
          <w:sz w:val="28"/>
          <w:szCs w:val="28"/>
          <w:lang w:eastAsia="ko-KR"/>
        </w:rPr>
        <w:t xml:space="preserve">                         </w:t>
      </w:r>
    </w:p>
    <w:p w:rsidR="00CF30E3" w:rsidRPr="00381E83" w:rsidRDefault="005F0BC2" w:rsidP="00CF30E3">
      <w:pPr>
        <w:rPr>
          <w:sz w:val="28"/>
          <w:szCs w:val="28"/>
          <w:lang w:val="kk-KZ"/>
        </w:rPr>
      </w:pPr>
      <w:r w:rsidRPr="00381E83">
        <w:rPr>
          <w:sz w:val="28"/>
          <w:szCs w:val="28"/>
          <w:lang w:val="kk-KZ" w:eastAsia="ko-KR"/>
        </w:rPr>
        <w:t>17</w:t>
      </w:r>
      <w:r w:rsidR="00B91A37" w:rsidRPr="00381E83">
        <w:rPr>
          <w:sz w:val="28"/>
          <w:szCs w:val="28"/>
          <w:lang w:val="kk-KZ" w:eastAsia="ko-KR"/>
        </w:rPr>
        <w:t>.</w:t>
      </w:r>
      <w:r w:rsidR="00566116" w:rsidRPr="00381E83">
        <w:rPr>
          <w:sz w:val="28"/>
          <w:szCs w:val="28"/>
          <w:lang w:eastAsia="ko-KR"/>
        </w:rPr>
        <w:t>00</w:t>
      </w:r>
      <w:r w:rsidR="00CF30E3" w:rsidRPr="00381E83">
        <w:rPr>
          <w:sz w:val="28"/>
          <w:szCs w:val="28"/>
          <w:lang w:eastAsia="ko-KR"/>
        </w:rPr>
        <w:t xml:space="preserve"> ч.                                                </w:t>
      </w:r>
      <w:r w:rsidR="00EA7B85" w:rsidRPr="00381E83">
        <w:rPr>
          <w:sz w:val="28"/>
          <w:szCs w:val="28"/>
          <w:lang w:eastAsia="ko-KR"/>
        </w:rPr>
        <w:t xml:space="preserve">   </w:t>
      </w:r>
      <w:r w:rsidR="00CF30E3" w:rsidRPr="00381E83">
        <w:rPr>
          <w:sz w:val="28"/>
          <w:szCs w:val="28"/>
          <w:lang w:eastAsia="ko-KR"/>
        </w:rPr>
        <w:t xml:space="preserve"> </w:t>
      </w:r>
      <w:r w:rsidR="00E27F09" w:rsidRPr="00381E83">
        <w:rPr>
          <w:sz w:val="28"/>
          <w:szCs w:val="28"/>
          <w:lang w:eastAsia="ko-KR"/>
        </w:rPr>
        <w:t xml:space="preserve">  </w:t>
      </w:r>
      <w:r w:rsidR="00CF30E3" w:rsidRPr="00381E83">
        <w:rPr>
          <w:sz w:val="28"/>
          <w:szCs w:val="28"/>
          <w:lang w:eastAsia="ko-KR"/>
        </w:rPr>
        <w:t xml:space="preserve">        </w:t>
      </w:r>
      <w:r w:rsidR="00A9170B" w:rsidRPr="00381E83">
        <w:rPr>
          <w:sz w:val="28"/>
          <w:szCs w:val="28"/>
          <w:lang w:eastAsia="ko-KR"/>
        </w:rPr>
        <w:t xml:space="preserve"> </w:t>
      </w:r>
      <w:r w:rsidR="0074758E" w:rsidRPr="00381E83">
        <w:rPr>
          <w:sz w:val="28"/>
          <w:szCs w:val="28"/>
          <w:lang w:eastAsia="ko-KR"/>
        </w:rPr>
        <w:t xml:space="preserve"> </w:t>
      </w:r>
      <w:r w:rsidR="00CF30E3" w:rsidRPr="00381E83">
        <w:rPr>
          <w:sz w:val="28"/>
          <w:szCs w:val="28"/>
          <w:lang w:eastAsia="ko-KR"/>
        </w:rPr>
        <w:t xml:space="preserve"> </w:t>
      </w:r>
      <w:r w:rsidR="008901EE" w:rsidRPr="00381E83">
        <w:rPr>
          <w:sz w:val="28"/>
          <w:szCs w:val="28"/>
          <w:lang w:eastAsia="ko-KR"/>
        </w:rPr>
        <w:t xml:space="preserve">  </w:t>
      </w:r>
      <w:r w:rsidR="00CF30E3" w:rsidRPr="00381E83">
        <w:rPr>
          <w:sz w:val="28"/>
          <w:szCs w:val="28"/>
          <w:lang w:eastAsia="ko-KR"/>
        </w:rPr>
        <w:t xml:space="preserve">  </w:t>
      </w:r>
      <w:proofErr w:type="spellStart"/>
      <w:r w:rsidR="00146067" w:rsidRPr="00381E83">
        <w:rPr>
          <w:sz w:val="28"/>
          <w:szCs w:val="28"/>
          <w:lang w:eastAsia="ko-KR"/>
        </w:rPr>
        <w:t>Т</w:t>
      </w:r>
      <w:r w:rsidR="00CF30E3" w:rsidRPr="00381E83">
        <w:rPr>
          <w:sz w:val="28"/>
          <w:szCs w:val="28"/>
          <w:lang w:eastAsia="ko-KR"/>
        </w:rPr>
        <w:t>айыншинского</w:t>
      </w:r>
      <w:proofErr w:type="spellEnd"/>
      <w:r w:rsidR="00146067" w:rsidRPr="00381E83">
        <w:rPr>
          <w:sz w:val="28"/>
          <w:szCs w:val="28"/>
          <w:lang w:eastAsia="ko-KR"/>
        </w:rPr>
        <w:t xml:space="preserve"> района</w:t>
      </w:r>
    </w:p>
    <w:p w:rsidR="00CF30E3" w:rsidRPr="00C96964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C96964" w:rsidTr="002C0283">
        <w:tc>
          <w:tcPr>
            <w:tcW w:w="4111" w:type="dxa"/>
          </w:tcPr>
          <w:p w:rsidR="00CF30E3" w:rsidRPr="00C96964" w:rsidRDefault="000E4B4E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Амренов</w:t>
            </w:r>
          </w:p>
          <w:p w:rsidR="00CF30E3" w:rsidRPr="00C96964" w:rsidRDefault="000E4B4E" w:rsidP="000E4B4E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Асан</w:t>
            </w:r>
            <w:r w:rsidR="00CF30E3" w:rsidRPr="00C96964">
              <w:rPr>
                <w:sz w:val="28"/>
                <w:szCs w:val="28"/>
                <w:lang w:val="kk-KZ"/>
              </w:rPr>
              <w:t xml:space="preserve"> </w:t>
            </w:r>
            <w:r w:rsidRPr="00C96964">
              <w:rPr>
                <w:sz w:val="28"/>
                <w:szCs w:val="28"/>
                <w:lang w:val="kk-KZ"/>
              </w:rPr>
              <w:t>Амангельдинович</w:t>
            </w:r>
          </w:p>
        </w:tc>
        <w:tc>
          <w:tcPr>
            <w:tcW w:w="5387" w:type="dxa"/>
          </w:tcPr>
          <w:p w:rsidR="00CF30E3" w:rsidRPr="00C96964" w:rsidRDefault="00CF30E3" w:rsidP="00236D7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C96964" w:rsidRDefault="00CF30E3" w:rsidP="00236D7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C96964">
              <w:rPr>
                <w:sz w:val="28"/>
                <w:szCs w:val="28"/>
              </w:rPr>
              <w:t>»,</w:t>
            </w:r>
            <w:r w:rsidRPr="00C96964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</w:tc>
      </w:tr>
      <w:tr w:rsidR="00CF30E3" w:rsidRPr="00C96964" w:rsidTr="002C0283">
        <w:trPr>
          <w:trHeight w:val="1225"/>
        </w:trPr>
        <w:tc>
          <w:tcPr>
            <w:tcW w:w="4111" w:type="dxa"/>
          </w:tcPr>
          <w:p w:rsidR="00CF30E3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Мергасимов</w:t>
            </w:r>
          </w:p>
          <w:p w:rsidR="00F46416" w:rsidRPr="00C96964" w:rsidRDefault="00F46416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Нурлан Маратович</w:t>
            </w:r>
          </w:p>
          <w:p w:rsidR="00CF30E3" w:rsidRPr="00C96964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F46416" w:rsidRPr="00C96964" w:rsidRDefault="00F46416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C96964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Главный специалист</w:t>
            </w:r>
            <w:r w:rsidR="00F46416" w:rsidRPr="00C96964">
              <w:rPr>
                <w:sz w:val="28"/>
                <w:szCs w:val="28"/>
                <w:lang w:val="kk-KZ"/>
              </w:rPr>
              <w:t xml:space="preserve"> по мониторингу земель</w:t>
            </w:r>
            <w:r w:rsidRPr="00C96964">
              <w:rPr>
                <w:sz w:val="28"/>
                <w:szCs w:val="28"/>
                <w:lang w:val="kk-KZ"/>
              </w:rPr>
              <w:t xml:space="preserve"> КГУ «Отдел земельных отношений акимата Тайыншинского района               Северо–Казахстанской области</w:t>
            </w:r>
            <w:r w:rsidRPr="00C96964">
              <w:rPr>
                <w:sz w:val="28"/>
                <w:szCs w:val="28"/>
              </w:rPr>
              <w:t xml:space="preserve">», </w:t>
            </w:r>
            <w:r w:rsidRPr="00C96964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Первый заместитель председателя районного филиала партии «</w:t>
            </w:r>
            <w:r w:rsidR="00EA7B85">
              <w:rPr>
                <w:sz w:val="28"/>
                <w:szCs w:val="28"/>
                <w:lang w:val="en-US"/>
              </w:rPr>
              <w:t>AMANAT</w:t>
            </w:r>
            <w:r w:rsidRPr="00C96964">
              <w:rPr>
                <w:sz w:val="28"/>
                <w:szCs w:val="28"/>
                <w:lang w:val="kk-KZ"/>
              </w:rPr>
              <w:t xml:space="preserve">»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36D7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 КГУ «Отдел сельского хозяйства акимата Тайыншинского района Северо-Казахстанской области»</w:t>
            </w: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Руководитель  КГУ «Отдел предпринимательства  акимата Тайыншинского района </w:t>
            </w:r>
          </w:p>
          <w:p w:rsidR="00CF30E3" w:rsidRPr="00C96964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C96964" w:rsidRDefault="00CF30E3" w:rsidP="002C0283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Тайыншинского района СКО»</w:t>
            </w:r>
          </w:p>
        </w:tc>
      </w:tr>
      <w:tr w:rsidR="00CF30E3" w:rsidRPr="00C96964" w:rsidTr="002C0283">
        <w:tc>
          <w:tcPr>
            <w:tcW w:w="4111" w:type="dxa"/>
          </w:tcPr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  <w:r w:rsidRPr="00C96964">
              <w:rPr>
                <w:sz w:val="28"/>
                <w:szCs w:val="28"/>
                <w:lang w:val="kk-KZ"/>
              </w:rPr>
              <w:t>Алмас Жолдасұлы</w:t>
            </w:r>
            <w:r w:rsidRPr="00C96964">
              <w:rPr>
                <w:sz w:val="28"/>
                <w:szCs w:val="28"/>
              </w:rPr>
              <w:t xml:space="preserve"> 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lastRenderedPageBreak/>
              <w:t>Сарсембаев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Тлек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</w:p>
          <w:p w:rsidR="00CF30E3" w:rsidRPr="00C96964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C96964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proofErr w:type="spellStart"/>
            <w:r w:rsidRPr="00C96964">
              <w:rPr>
                <w:sz w:val="28"/>
                <w:szCs w:val="28"/>
              </w:rPr>
              <w:t>Кайрат</w:t>
            </w:r>
            <w:proofErr w:type="spellEnd"/>
            <w:r w:rsidRPr="00C96964">
              <w:rPr>
                <w:sz w:val="28"/>
                <w:szCs w:val="28"/>
              </w:rPr>
              <w:t xml:space="preserve"> </w:t>
            </w:r>
            <w:proofErr w:type="spellStart"/>
            <w:r w:rsidRPr="00C96964">
              <w:rPr>
                <w:sz w:val="28"/>
                <w:szCs w:val="28"/>
              </w:rPr>
              <w:t>Кенесович</w:t>
            </w:r>
            <w:proofErr w:type="spellEnd"/>
          </w:p>
        </w:tc>
        <w:tc>
          <w:tcPr>
            <w:tcW w:w="5387" w:type="dxa"/>
          </w:tcPr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C96964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C96964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C96964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lastRenderedPageBreak/>
              <w:t>Индивидуальный предприниматель  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>«</w:t>
            </w:r>
            <w:proofErr w:type="spellStart"/>
            <w:r w:rsidRPr="00C96964">
              <w:rPr>
                <w:sz w:val="28"/>
                <w:szCs w:val="28"/>
              </w:rPr>
              <w:t>Сарсембаев</w:t>
            </w:r>
            <w:proofErr w:type="spellEnd"/>
            <w:r w:rsidRPr="00C96964">
              <w:rPr>
                <w:sz w:val="28"/>
                <w:szCs w:val="28"/>
              </w:rPr>
              <w:t xml:space="preserve">» </w:t>
            </w:r>
            <w:r w:rsidRPr="00C96964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C96964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C96964" w:rsidRDefault="00CF30E3" w:rsidP="00F46416">
            <w:pPr>
              <w:rPr>
                <w:sz w:val="28"/>
                <w:szCs w:val="28"/>
                <w:lang w:val="kk-KZ"/>
              </w:rPr>
            </w:pPr>
            <w:r w:rsidRPr="00C96964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C96964">
              <w:rPr>
                <w:sz w:val="28"/>
                <w:szCs w:val="28"/>
              </w:rPr>
              <w:t>Тайыншинского</w:t>
            </w:r>
            <w:proofErr w:type="spellEnd"/>
            <w:r w:rsidRPr="00C96964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C96964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8B7A21" w:rsidRPr="00C96964" w:rsidRDefault="008B7A21" w:rsidP="00F46416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C96964" w:rsidRDefault="00A113F7" w:rsidP="00A113F7">
      <w:pPr>
        <w:ind w:firstLine="750"/>
        <w:jc w:val="both"/>
        <w:rPr>
          <w:i/>
          <w:sz w:val="28"/>
          <w:szCs w:val="28"/>
        </w:rPr>
      </w:pPr>
      <w:r w:rsidRPr="00C96964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замены»</w:t>
      </w:r>
    </w:p>
    <w:p w:rsidR="00A113F7" w:rsidRPr="00381E83" w:rsidRDefault="00ED6B93" w:rsidP="00ED6B93">
      <w:pPr>
        <w:tabs>
          <w:tab w:val="left" w:pos="72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A113F7" w:rsidRPr="00381E83">
        <w:rPr>
          <w:sz w:val="28"/>
          <w:szCs w:val="28"/>
        </w:rPr>
        <w:t>Установлено что всего присутствует</w:t>
      </w:r>
      <w:r w:rsidR="00A113F7" w:rsidRPr="00381E83">
        <w:rPr>
          <w:sz w:val="28"/>
          <w:szCs w:val="28"/>
          <w:lang w:val="kk-KZ"/>
        </w:rPr>
        <w:t xml:space="preserve"> </w:t>
      </w:r>
      <w:r w:rsidR="005A4A1F" w:rsidRPr="00381E83">
        <w:rPr>
          <w:sz w:val="28"/>
          <w:szCs w:val="28"/>
          <w:lang w:val="kk-KZ"/>
        </w:rPr>
        <w:t>8</w:t>
      </w:r>
      <w:r w:rsidR="00A113F7" w:rsidRPr="00381E83">
        <w:rPr>
          <w:sz w:val="28"/>
          <w:szCs w:val="28"/>
        </w:rPr>
        <w:t xml:space="preserve"> член</w:t>
      </w:r>
      <w:r w:rsidR="00D93A1D" w:rsidRPr="00381E83">
        <w:rPr>
          <w:sz w:val="28"/>
          <w:szCs w:val="28"/>
        </w:rPr>
        <w:t>ов</w:t>
      </w:r>
      <w:r w:rsidR="00A113F7" w:rsidRPr="00381E83">
        <w:rPr>
          <w:sz w:val="28"/>
          <w:szCs w:val="28"/>
        </w:rPr>
        <w:t xml:space="preserve"> земельной комиссии </w:t>
      </w:r>
      <w:r w:rsidRPr="00381E83">
        <w:rPr>
          <w:sz w:val="28"/>
          <w:szCs w:val="28"/>
        </w:rPr>
        <w:t xml:space="preserve">        </w:t>
      </w:r>
      <w:r w:rsidR="00A113F7" w:rsidRPr="00381E83">
        <w:rPr>
          <w:i/>
          <w:sz w:val="28"/>
          <w:szCs w:val="28"/>
        </w:rPr>
        <w:t xml:space="preserve">(в том числе </w:t>
      </w:r>
      <w:r w:rsidR="003B0F4C" w:rsidRPr="00381E83">
        <w:rPr>
          <w:i/>
          <w:sz w:val="28"/>
          <w:szCs w:val="28"/>
        </w:rPr>
        <w:t>4</w:t>
      </w:r>
      <w:r w:rsidR="009160C1" w:rsidRPr="00381E83">
        <w:rPr>
          <w:i/>
          <w:sz w:val="28"/>
          <w:szCs w:val="28"/>
          <w:lang w:val="kk-KZ"/>
        </w:rPr>
        <w:t xml:space="preserve"> </w:t>
      </w:r>
      <w:r w:rsidR="00A113F7" w:rsidRPr="00381E83">
        <w:rPr>
          <w:i/>
          <w:sz w:val="28"/>
          <w:szCs w:val="28"/>
        </w:rPr>
        <w:t xml:space="preserve">государственных служащих, </w:t>
      </w:r>
      <w:r w:rsidR="005A4A1F" w:rsidRPr="00381E83">
        <w:rPr>
          <w:i/>
          <w:sz w:val="28"/>
          <w:szCs w:val="28"/>
        </w:rPr>
        <w:t>4</w:t>
      </w:r>
      <w:r w:rsidR="00B66DCA" w:rsidRPr="00381E83">
        <w:rPr>
          <w:i/>
          <w:sz w:val="28"/>
          <w:szCs w:val="28"/>
        </w:rPr>
        <w:t xml:space="preserve"> </w:t>
      </w:r>
      <w:r w:rsidR="00A113F7" w:rsidRPr="00381E83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A113F7" w:rsidRPr="00381E83" w:rsidRDefault="00A113F7" w:rsidP="00A113F7">
      <w:pPr>
        <w:jc w:val="both"/>
        <w:rPr>
          <w:sz w:val="28"/>
          <w:szCs w:val="28"/>
          <w:lang w:val="kk-KZ"/>
        </w:rPr>
      </w:pPr>
      <w:r w:rsidRPr="00381E83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5A4A1F" w:rsidRPr="00381E83" w:rsidRDefault="005A4A1F" w:rsidP="005A4A1F">
      <w:pPr>
        <w:jc w:val="both"/>
        <w:rPr>
          <w:i/>
          <w:sz w:val="28"/>
          <w:szCs w:val="28"/>
          <w:lang w:val="kk-KZ"/>
        </w:rPr>
      </w:pPr>
      <w:r w:rsidRPr="00381E83">
        <w:rPr>
          <w:i/>
          <w:sz w:val="28"/>
          <w:szCs w:val="28"/>
          <w:lang w:val="kk-KZ"/>
        </w:rPr>
        <w:t xml:space="preserve">Присутствуют: Амренов А.А., Бура А.Н., Хамзина А.Е., Голубь Н.В., Нұрахмет А.Ж., </w:t>
      </w:r>
      <w:r w:rsidR="00381E83" w:rsidRPr="00381E83">
        <w:rPr>
          <w:i/>
          <w:sz w:val="28"/>
          <w:szCs w:val="28"/>
          <w:lang w:val="kk-KZ"/>
        </w:rPr>
        <w:t xml:space="preserve">Трифонов Н.Н., Сарсембаев Т.А., </w:t>
      </w:r>
      <w:r w:rsidRPr="00381E83">
        <w:rPr>
          <w:i/>
          <w:sz w:val="28"/>
          <w:szCs w:val="28"/>
          <w:lang w:val="kk-KZ"/>
        </w:rPr>
        <w:t>Жилин А.Е.- посредством WhatsApp..</w:t>
      </w:r>
    </w:p>
    <w:p w:rsidR="005A4A1F" w:rsidRPr="00F51BE9" w:rsidRDefault="005A4A1F" w:rsidP="005A4A1F">
      <w:pPr>
        <w:jc w:val="both"/>
        <w:rPr>
          <w:i/>
          <w:sz w:val="28"/>
          <w:szCs w:val="28"/>
          <w:lang w:val="kk-KZ"/>
        </w:rPr>
      </w:pPr>
      <w:r w:rsidRPr="00381E83">
        <w:rPr>
          <w:i/>
          <w:sz w:val="28"/>
          <w:szCs w:val="28"/>
          <w:lang w:val="kk-KZ"/>
        </w:rPr>
        <w:t xml:space="preserve">Отсутствует: Темирбеков Б.А., </w:t>
      </w:r>
      <w:r w:rsidR="00381E83" w:rsidRPr="00381E83">
        <w:rPr>
          <w:i/>
          <w:sz w:val="28"/>
          <w:szCs w:val="28"/>
          <w:lang w:val="kk-KZ"/>
        </w:rPr>
        <w:t>Шарипов К.К., Хамзин М.Ж.,</w:t>
      </w:r>
      <w:r w:rsidR="00381E83">
        <w:rPr>
          <w:i/>
          <w:sz w:val="28"/>
          <w:szCs w:val="28"/>
          <w:lang w:val="kk-KZ"/>
        </w:rPr>
        <w:t xml:space="preserve"> </w:t>
      </w:r>
      <w:r w:rsidRPr="00381E83">
        <w:rPr>
          <w:i/>
          <w:sz w:val="28"/>
          <w:szCs w:val="28"/>
          <w:lang w:val="kk-KZ"/>
        </w:rPr>
        <w:t>Мергасимов Н.М.- секретарь</w:t>
      </w:r>
    </w:p>
    <w:p w:rsidR="005A4A1F" w:rsidRDefault="005A4A1F" w:rsidP="00ED6B93">
      <w:pPr>
        <w:jc w:val="both"/>
        <w:rPr>
          <w:b/>
          <w:sz w:val="28"/>
          <w:szCs w:val="28"/>
          <w:u w:val="single"/>
          <w:lang w:val="kk-KZ"/>
        </w:rPr>
      </w:pPr>
    </w:p>
    <w:p w:rsidR="00ED6B93" w:rsidRPr="00C96964" w:rsidRDefault="00ED6B93" w:rsidP="00ED6B93">
      <w:pPr>
        <w:jc w:val="both"/>
        <w:rPr>
          <w:b/>
          <w:sz w:val="28"/>
          <w:szCs w:val="28"/>
          <w:u w:val="single"/>
        </w:rPr>
      </w:pPr>
      <w:r w:rsidRPr="00F51BE9">
        <w:rPr>
          <w:b/>
          <w:sz w:val="28"/>
          <w:szCs w:val="28"/>
          <w:u w:val="single"/>
          <w:lang w:val="kk-KZ"/>
        </w:rPr>
        <w:t xml:space="preserve">1. </w:t>
      </w:r>
      <w:r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E84C33">
        <w:rPr>
          <w:b/>
          <w:sz w:val="28"/>
          <w:szCs w:val="28"/>
          <w:u w:val="single"/>
          <w:lang w:val="kk-KZ"/>
        </w:rPr>
        <w:t>Горн Раисы Александровны</w:t>
      </w:r>
      <w:r w:rsidR="00083B43">
        <w:rPr>
          <w:b/>
          <w:sz w:val="28"/>
          <w:szCs w:val="28"/>
          <w:u w:val="single"/>
          <w:lang w:val="kk-KZ"/>
        </w:rPr>
        <w:t xml:space="preserve"> о предоставлении права частной собственности на земельный участок</w:t>
      </w:r>
    </w:p>
    <w:p w:rsidR="00742C2F" w:rsidRPr="00742C2F" w:rsidRDefault="00ED6B93" w:rsidP="00742C2F">
      <w:pPr>
        <w:jc w:val="both"/>
        <w:rPr>
          <w:u w:val="single"/>
        </w:rPr>
      </w:pPr>
      <w:r w:rsidRPr="00742C2F">
        <w:rPr>
          <w:u w:val="single"/>
        </w:rPr>
        <w:t xml:space="preserve">Все </w:t>
      </w:r>
      <w:r w:rsidR="00083B43">
        <w:rPr>
          <w:u w:val="single"/>
        </w:rPr>
        <w:t>члены комиссии проголосовали за</w:t>
      </w:r>
      <w:r w:rsidR="00442F5E">
        <w:rPr>
          <w:u w:val="single"/>
        </w:rPr>
        <w:t xml:space="preserve"> </w:t>
      </w:r>
      <w:r w:rsidR="00742C2F" w:rsidRPr="00742C2F">
        <w:rPr>
          <w:u w:val="single"/>
        </w:rPr>
        <w:t>предоставлени</w:t>
      </w:r>
      <w:r w:rsidR="00083B43">
        <w:rPr>
          <w:u w:val="single"/>
        </w:rPr>
        <w:t>е права частной собственности на земельный участок</w:t>
      </w:r>
    </w:p>
    <w:p w:rsidR="00D253D1" w:rsidRDefault="00D253D1" w:rsidP="00742C2F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E84C33">
        <w:rPr>
          <w:sz w:val="28"/>
          <w:szCs w:val="28"/>
          <w:lang w:val="kk-KZ"/>
        </w:rPr>
        <w:t xml:space="preserve">Горн Раисы Александровны о предоставлении права частной собственности на земельный </w:t>
      </w:r>
      <w:r w:rsidR="00083B43">
        <w:rPr>
          <w:sz w:val="28"/>
          <w:szCs w:val="28"/>
          <w:lang w:val="kk-KZ"/>
        </w:rPr>
        <w:t>участок</w:t>
      </w:r>
      <w:r>
        <w:rPr>
          <w:sz w:val="28"/>
          <w:szCs w:val="28"/>
          <w:lang w:val="kk-KZ"/>
        </w:rPr>
        <w:t xml:space="preserve"> общей площадью 0,</w:t>
      </w:r>
      <w:r w:rsidR="00083B43">
        <w:rPr>
          <w:sz w:val="28"/>
          <w:szCs w:val="28"/>
          <w:lang w:val="kk-KZ"/>
        </w:rPr>
        <w:t>1</w:t>
      </w:r>
      <w:r>
        <w:rPr>
          <w:sz w:val="28"/>
          <w:szCs w:val="28"/>
          <w:lang w:val="kk-KZ"/>
        </w:rPr>
        <w:t xml:space="preserve"> га для </w:t>
      </w:r>
      <w:r w:rsidR="00083B43">
        <w:rPr>
          <w:sz w:val="28"/>
          <w:szCs w:val="28"/>
          <w:lang w:val="kk-KZ"/>
        </w:rPr>
        <w:t xml:space="preserve">обслуживания жилого дома в г. Тайынша ул. </w:t>
      </w:r>
      <w:r w:rsidR="00E84C33">
        <w:rPr>
          <w:sz w:val="28"/>
          <w:szCs w:val="28"/>
          <w:lang w:val="kk-KZ"/>
        </w:rPr>
        <w:t>Пролетарская, 241</w:t>
      </w:r>
    </w:p>
    <w:p w:rsidR="00ED6B93" w:rsidRPr="00C96964" w:rsidRDefault="00ED6B93" w:rsidP="00ED6B93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E84C33" w:rsidRDefault="00ED6B93" w:rsidP="00E84C33">
      <w:pPr>
        <w:ind w:firstLine="708"/>
        <w:jc w:val="both"/>
        <w:rPr>
          <w:sz w:val="28"/>
          <w:szCs w:val="28"/>
          <w:lang w:val="kk-KZ"/>
        </w:rPr>
      </w:pPr>
      <w:r w:rsidRPr="00442F5E">
        <w:rPr>
          <w:sz w:val="28"/>
          <w:szCs w:val="28"/>
        </w:rPr>
        <w:t xml:space="preserve">Рекомендовать </w:t>
      </w:r>
      <w:proofErr w:type="spellStart"/>
      <w:r w:rsidRPr="00442F5E">
        <w:rPr>
          <w:sz w:val="28"/>
          <w:szCs w:val="28"/>
        </w:rPr>
        <w:t>аким</w:t>
      </w:r>
      <w:r w:rsidR="00171238" w:rsidRPr="00442F5E">
        <w:rPr>
          <w:sz w:val="28"/>
          <w:szCs w:val="28"/>
        </w:rPr>
        <w:t>у</w:t>
      </w:r>
      <w:proofErr w:type="spellEnd"/>
      <w:r w:rsidR="00171238" w:rsidRPr="00442F5E">
        <w:rPr>
          <w:sz w:val="28"/>
          <w:szCs w:val="28"/>
        </w:rPr>
        <w:t xml:space="preserve"> </w:t>
      </w:r>
      <w:r w:rsidR="00083B43">
        <w:rPr>
          <w:sz w:val="28"/>
          <w:szCs w:val="28"/>
        </w:rPr>
        <w:t xml:space="preserve">г. </w:t>
      </w:r>
      <w:proofErr w:type="spellStart"/>
      <w:r w:rsidR="00083B43">
        <w:rPr>
          <w:sz w:val="28"/>
          <w:szCs w:val="28"/>
        </w:rPr>
        <w:t>Тайынша</w:t>
      </w:r>
      <w:proofErr w:type="spellEnd"/>
      <w:r w:rsidR="00083B43">
        <w:rPr>
          <w:sz w:val="28"/>
          <w:szCs w:val="28"/>
        </w:rPr>
        <w:t xml:space="preserve"> предоставить </w:t>
      </w:r>
      <w:r w:rsidR="00E84C33">
        <w:rPr>
          <w:sz w:val="28"/>
          <w:szCs w:val="28"/>
          <w:lang w:val="kk-KZ"/>
        </w:rPr>
        <w:t xml:space="preserve">Горн Раисе Александровне право частной собственности на земельный участок общей площадью 0,1 га для обслуживания жилого дома в г. Тайынша ул. </w:t>
      </w:r>
      <w:proofErr w:type="gramStart"/>
      <w:r w:rsidR="00E84C33">
        <w:rPr>
          <w:sz w:val="28"/>
          <w:szCs w:val="28"/>
          <w:lang w:val="kk-KZ"/>
        </w:rPr>
        <w:t>Пролетарская</w:t>
      </w:r>
      <w:proofErr w:type="gramEnd"/>
      <w:r w:rsidR="00E84C33">
        <w:rPr>
          <w:sz w:val="28"/>
          <w:szCs w:val="28"/>
          <w:lang w:val="kk-KZ"/>
        </w:rPr>
        <w:t>, 241.</w:t>
      </w:r>
    </w:p>
    <w:p w:rsidR="00D253D1" w:rsidRDefault="00D253D1" w:rsidP="00D253D1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083B43" w:rsidRDefault="00ED156C" w:rsidP="00D253D1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D253D1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E84C33">
        <w:rPr>
          <w:b/>
          <w:sz w:val="28"/>
          <w:szCs w:val="28"/>
          <w:u w:val="single"/>
          <w:lang w:val="kk-KZ"/>
        </w:rPr>
        <w:t xml:space="preserve">Кочелаевой Алины Витальевны </w:t>
      </w:r>
      <w:r w:rsidR="00083B43">
        <w:rPr>
          <w:b/>
          <w:sz w:val="28"/>
          <w:szCs w:val="28"/>
          <w:u w:val="single"/>
          <w:lang w:val="kk-KZ"/>
        </w:rPr>
        <w:t xml:space="preserve"> о предоставлении права частной собственности на земельный участок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>Все члены комиссии проголосовали за предоставлени</w:t>
      </w:r>
      <w:r w:rsidR="00083B43">
        <w:rPr>
          <w:u w:val="single"/>
        </w:rPr>
        <w:t>е</w:t>
      </w:r>
      <w:r w:rsidRPr="00742C2F">
        <w:rPr>
          <w:u w:val="single"/>
        </w:rPr>
        <w:t xml:space="preserve"> </w:t>
      </w:r>
      <w:r>
        <w:rPr>
          <w:u w:val="single"/>
        </w:rPr>
        <w:t xml:space="preserve">права </w:t>
      </w:r>
      <w:r w:rsidR="00083B43">
        <w:rPr>
          <w:u w:val="single"/>
        </w:rPr>
        <w:t>частной собственности на земельный участок</w:t>
      </w:r>
    </w:p>
    <w:p w:rsidR="00083B43" w:rsidRDefault="00D253D1" w:rsidP="00D253D1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="008117C9">
        <w:rPr>
          <w:sz w:val="28"/>
          <w:szCs w:val="28"/>
        </w:rPr>
        <w:t xml:space="preserve"> </w:t>
      </w:r>
      <w:proofErr w:type="spellStart"/>
      <w:r w:rsidR="008117C9">
        <w:rPr>
          <w:sz w:val="28"/>
          <w:szCs w:val="28"/>
        </w:rPr>
        <w:t>Кочелаевой</w:t>
      </w:r>
      <w:proofErr w:type="spellEnd"/>
      <w:r w:rsidR="008117C9">
        <w:rPr>
          <w:sz w:val="28"/>
          <w:szCs w:val="28"/>
        </w:rPr>
        <w:t xml:space="preserve"> Алины Витальевны</w:t>
      </w:r>
      <w:r w:rsidR="00083B43">
        <w:rPr>
          <w:sz w:val="28"/>
          <w:szCs w:val="28"/>
          <w:lang w:val="kk-KZ"/>
        </w:rPr>
        <w:t xml:space="preserve"> </w:t>
      </w:r>
      <w:r w:rsidR="008117C9">
        <w:rPr>
          <w:sz w:val="28"/>
          <w:szCs w:val="28"/>
          <w:lang w:val="kk-KZ"/>
        </w:rPr>
        <w:t xml:space="preserve">о </w:t>
      </w:r>
      <w:r w:rsidR="00083B43">
        <w:rPr>
          <w:sz w:val="28"/>
          <w:szCs w:val="28"/>
          <w:lang w:val="kk-KZ"/>
        </w:rPr>
        <w:t xml:space="preserve">предоставлении права частной собственности на земельный участок для </w:t>
      </w:r>
      <w:r w:rsidR="008117C9">
        <w:rPr>
          <w:sz w:val="28"/>
          <w:szCs w:val="28"/>
          <w:lang w:val="kk-KZ"/>
        </w:rPr>
        <w:t>ведения личного подсобного хозяйства</w:t>
      </w:r>
      <w:r w:rsidR="00083B43">
        <w:rPr>
          <w:sz w:val="28"/>
          <w:szCs w:val="28"/>
          <w:lang w:val="kk-KZ"/>
        </w:rPr>
        <w:t xml:space="preserve"> общей площадью 0,25 га </w:t>
      </w:r>
      <w:proofErr w:type="gramStart"/>
      <w:r w:rsidR="00083B43">
        <w:rPr>
          <w:sz w:val="28"/>
          <w:szCs w:val="28"/>
          <w:lang w:val="kk-KZ"/>
        </w:rPr>
        <w:t>в</w:t>
      </w:r>
      <w:proofErr w:type="gramEnd"/>
      <w:r w:rsidR="00083B43">
        <w:rPr>
          <w:sz w:val="28"/>
          <w:szCs w:val="28"/>
          <w:lang w:val="kk-KZ"/>
        </w:rPr>
        <w:t xml:space="preserve"> с.</w:t>
      </w:r>
      <w:r w:rsidR="008117C9">
        <w:rPr>
          <w:sz w:val="28"/>
          <w:szCs w:val="28"/>
          <w:lang w:val="kk-KZ"/>
        </w:rPr>
        <w:t xml:space="preserve"> Мироновка ул. Школьная, 3.</w:t>
      </w:r>
    </w:p>
    <w:p w:rsidR="00D253D1" w:rsidRPr="00C96964" w:rsidRDefault="00D253D1" w:rsidP="00D253D1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8117C9" w:rsidRDefault="00D253D1" w:rsidP="008117C9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8117C9">
        <w:rPr>
          <w:sz w:val="28"/>
          <w:szCs w:val="28"/>
        </w:rPr>
        <w:t>Мироновского</w:t>
      </w:r>
      <w:proofErr w:type="spellEnd"/>
      <w:r w:rsidR="008117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округа </w:t>
      </w:r>
      <w:r w:rsidR="00083B43">
        <w:rPr>
          <w:sz w:val="28"/>
          <w:szCs w:val="28"/>
        </w:rPr>
        <w:t xml:space="preserve">предоставить </w:t>
      </w:r>
      <w:proofErr w:type="spellStart"/>
      <w:r w:rsidR="008117C9">
        <w:rPr>
          <w:sz w:val="28"/>
          <w:szCs w:val="28"/>
        </w:rPr>
        <w:t>Кочелаевой</w:t>
      </w:r>
      <w:proofErr w:type="spellEnd"/>
      <w:r w:rsidR="008117C9">
        <w:rPr>
          <w:sz w:val="28"/>
          <w:szCs w:val="28"/>
        </w:rPr>
        <w:t xml:space="preserve"> Алине Витальевне</w:t>
      </w:r>
      <w:r w:rsidR="008117C9">
        <w:rPr>
          <w:sz w:val="28"/>
          <w:szCs w:val="28"/>
          <w:lang w:val="kk-KZ"/>
        </w:rPr>
        <w:t xml:space="preserve"> право частной собственности на земельный участок для ведения личного подсобного хозяйства общей площадью 0,25 га </w:t>
      </w:r>
      <w:proofErr w:type="gramStart"/>
      <w:r w:rsidR="008117C9">
        <w:rPr>
          <w:sz w:val="28"/>
          <w:szCs w:val="28"/>
          <w:lang w:val="kk-KZ"/>
        </w:rPr>
        <w:t>в</w:t>
      </w:r>
      <w:proofErr w:type="gramEnd"/>
      <w:r w:rsidR="008117C9">
        <w:rPr>
          <w:sz w:val="28"/>
          <w:szCs w:val="28"/>
          <w:lang w:val="kk-KZ"/>
        </w:rPr>
        <w:t xml:space="preserve"> с. Мироновка ул. Школьная, 3.</w:t>
      </w:r>
    </w:p>
    <w:p w:rsidR="006F0E70" w:rsidRPr="004C2C38" w:rsidRDefault="006F0E70" w:rsidP="00D253D1">
      <w:pPr>
        <w:ind w:firstLine="708"/>
        <w:jc w:val="both"/>
        <w:rPr>
          <w:b/>
        </w:rPr>
      </w:pPr>
    </w:p>
    <w:p w:rsidR="006F0E70" w:rsidRPr="00C96964" w:rsidRDefault="00ED156C" w:rsidP="006F0E70">
      <w:pPr>
        <w:jc w:val="both"/>
        <w:rPr>
          <w:b/>
          <w:sz w:val="28"/>
          <w:szCs w:val="28"/>
          <w:u w:val="single"/>
        </w:rPr>
      </w:pPr>
      <w:r w:rsidRPr="00566116">
        <w:rPr>
          <w:b/>
          <w:sz w:val="28"/>
          <w:szCs w:val="28"/>
          <w:u w:val="single"/>
          <w:lang w:val="kk-KZ"/>
        </w:rPr>
        <w:t>3</w:t>
      </w:r>
      <w:r w:rsidR="00ED6B93" w:rsidRPr="00566116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8117C9">
        <w:rPr>
          <w:b/>
          <w:sz w:val="28"/>
          <w:szCs w:val="28"/>
          <w:u w:val="single"/>
          <w:lang w:val="kk-KZ"/>
        </w:rPr>
        <w:t xml:space="preserve">Некомерческого акционерного общества «Государственная корпорация «Правительство для граждан» </w:t>
      </w:r>
      <w:r w:rsidR="0053284C">
        <w:rPr>
          <w:b/>
          <w:sz w:val="28"/>
          <w:szCs w:val="28"/>
          <w:u w:val="single"/>
          <w:lang w:val="kk-KZ"/>
        </w:rPr>
        <w:t>о предоставлении права</w:t>
      </w:r>
      <w:r w:rsidR="008117C9">
        <w:rPr>
          <w:b/>
          <w:sz w:val="28"/>
          <w:szCs w:val="28"/>
          <w:u w:val="single"/>
          <w:lang w:val="kk-KZ"/>
        </w:rPr>
        <w:t xml:space="preserve"> временного землепользования сроком на 49 лет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102C3E">
        <w:rPr>
          <w:u w:val="single"/>
        </w:rPr>
        <w:t xml:space="preserve">предоставление права </w:t>
      </w:r>
      <w:r w:rsidR="008117C9">
        <w:rPr>
          <w:u w:val="single"/>
        </w:rPr>
        <w:t xml:space="preserve">временного землепользования </w:t>
      </w:r>
      <w:r w:rsidR="00102C3E">
        <w:rPr>
          <w:u w:val="single"/>
        </w:rPr>
        <w:t>на земельный участок</w:t>
      </w:r>
    </w:p>
    <w:p w:rsidR="00102C3E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6721A6">
        <w:rPr>
          <w:sz w:val="28"/>
          <w:szCs w:val="28"/>
        </w:rPr>
        <w:t>Заявление</w:t>
      </w:r>
      <w:r w:rsidRPr="006721A6">
        <w:rPr>
          <w:sz w:val="28"/>
          <w:szCs w:val="28"/>
          <w:lang w:val="kk-KZ"/>
        </w:rPr>
        <w:t xml:space="preserve"> </w:t>
      </w:r>
      <w:r w:rsidR="008117C9" w:rsidRPr="006721A6">
        <w:rPr>
          <w:sz w:val="28"/>
          <w:szCs w:val="28"/>
          <w:lang w:val="kk-KZ"/>
        </w:rPr>
        <w:t xml:space="preserve">Некомерческого акционерного общества «Государственная корпорация «Правительство для граждан» </w:t>
      </w:r>
      <w:r w:rsidR="00102C3E" w:rsidRPr="006721A6">
        <w:rPr>
          <w:sz w:val="28"/>
          <w:szCs w:val="28"/>
          <w:lang w:val="kk-KZ"/>
        </w:rPr>
        <w:t>о</w:t>
      </w:r>
      <w:r w:rsidR="00102C3E">
        <w:rPr>
          <w:sz w:val="28"/>
          <w:szCs w:val="28"/>
          <w:lang w:val="kk-KZ"/>
        </w:rPr>
        <w:t xml:space="preserve"> предоставлении права </w:t>
      </w:r>
      <w:r w:rsidR="006721A6">
        <w:rPr>
          <w:sz w:val="28"/>
          <w:szCs w:val="28"/>
          <w:lang w:val="kk-KZ"/>
        </w:rPr>
        <w:t>временного землепользования сроком на 49 лет на земельный участок общей площадью 0,2203 га для размещения административного здания  в г. Тайынша ул. Астана, 166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102C3E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r w:rsidR="00102C3E">
        <w:rPr>
          <w:sz w:val="28"/>
          <w:szCs w:val="28"/>
        </w:rPr>
        <w:t xml:space="preserve">г. </w:t>
      </w:r>
      <w:proofErr w:type="spellStart"/>
      <w:r w:rsidR="00102C3E">
        <w:rPr>
          <w:sz w:val="28"/>
          <w:szCs w:val="28"/>
        </w:rPr>
        <w:t>Тайынша</w:t>
      </w:r>
      <w:proofErr w:type="spellEnd"/>
      <w:r w:rsidR="00102C3E">
        <w:rPr>
          <w:sz w:val="28"/>
          <w:szCs w:val="28"/>
        </w:rPr>
        <w:t xml:space="preserve"> предоставить </w:t>
      </w:r>
      <w:r w:rsidR="006721A6">
        <w:rPr>
          <w:sz w:val="28"/>
          <w:szCs w:val="28"/>
          <w:lang w:val="kk-KZ"/>
        </w:rPr>
        <w:t>Некомерческому</w:t>
      </w:r>
      <w:r w:rsidR="006721A6" w:rsidRPr="006721A6">
        <w:rPr>
          <w:sz w:val="28"/>
          <w:szCs w:val="28"/>
          <w:lang w:val="kk-KZ"/>
        </w:rPr>
        <w:t xml:space="preserve"> акционерно</w:t>
      </w:r>
      <w:r w:rsidR="006721A6">
        <w:rPr>
          <w:sz w:val="28"/>
          <w:szCs w:val="28"/>
          <w:lang w:val="kk-KZ"/>
        </w:rPr>
        <w:t>му обществу</w:t>
      </w:r>
      <w:r w:rsidR="006721A6" w:rsidRPr="006721A6">
        <w:rPr>
          <w:sz w:val="28"/>
          <w:szCs w:val="28"/>
          <w:lang w:val="kk-KZ"/>
        </w:rPr>
        <w:t xml:space="preserve"> «Государственная корпорация «Правительство для граждан» </w:t>
      </w:r>
      <w:r w:rsidR="006721A6">
        <w:rPr>
          <w:sz w:val="28"/>
          <w:szCs w:val="28"/>
          <w:lang w:val="kk-KZ"/>
        </w:rPr>
        <w:t xml:space="preserve">право временного </w:t>
      </w:r>
      <w:r w:rsidR="001A2FB7">
        <w:rPr>
          <w:sz w:val="28"/>
          <w:szCs w:val="28"/>
          <w:lang w:val="kk-KZ"/>
        </w:rPr>
        <w:t>возмездного</w:t>
      </w:r>
      <w:r w:rsidR="006721A6">
        <w:rPr>
          <w:sz w:val="28"/>
          <w:szCs w:val="28"/>
          <w:lang w:val="kk-KZ"/>
        </w:rPr>
        <w:t xml:space="preserve"> землепользования сроком на 49 лет на земельный участок общей площадью 0,2203 га для размещения административного здания  в г. Тайынша ул. Астана, 166</w:t>
      </w:r>
    </w:p>
    <w:p w:rsidR="006721A6" w:rsidRDefault="006721A6" w:rsidP="006F0E70">
      <w:pPr>
        <w:ind w:firstLine="708"/>
        <w:jc w:val="both"/>
        <w:rPr>
          <w:sz w:val="28"/>
          <w:szCs w:val="28"/>
          <w:lang w:val="kk-KZ"/>
        </w:rPr>
      </w:pPr>
    </w:p>
    <w:p w:rsidR="006F0E70" w:rsidRPr="00C96964" w:rsidRDefault="005A4A1F" w:rsidP="006F0E7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4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3657DC">
        <w:rPr>
          <w:b/>
          <w:sz w:val="28"/>
          <w:szCs w:val="28"/>
          <w:u w:val="single"/>
          <w:lang w:val="kk-KZ"/>
        </w:rPr>
        <w:t>Маметовой Анны Михайловны о предоставлении права временного возмездного землепользования на</w:t>
      </w:r>
      <w:r w:rsidR="00022E54">
        <w:rPr>
          <w:b/>
          <w:sz w:val="28"/>
          <w:szCs w:val="28"/>
          <w:u w:val="single"/>
          <w:lang w:val="kk-KZ"/>
        </w:rPr>
        <w:t xml:space="preserve"> земельный участок</w:t>
      </w:r>
    </w:p>
    <w:p w:rsidR="00DA61C8" w:rsidRPr="00742C2F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3657DC">
        <w:rPr>
          <w:u w:val="single"/>
        </w:rPr>
        <w:t xml:space="preserve">отказ в </w:t>
      </w:r>
      <w:r w:rsidR="00022E54">
        <w:rPr>
          <w:u w:val="single"/>
          <w:lang w:val="kk-KZ"/>
        </w:rPr>
        <w:t>предоставлени</w:t>
      </w:r>
      <w:r w:rsidR="003657DC">
        <w:rPr>
          <w:u w:val="single"/>
          <w:lang w:val="kk-KZ"/>
        </w:rPr>
        <w:t>и права временного возмездного землепользования</w:t>
      </w:r>
    </w:p>
    <w:p w:rsidR="003657DC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3657DC">
        <w:rPr>
          <w:sz w:val="28"/>
          <w:szCs w:val="28"/>
          <w:lang w:val="kk-KZ"/>
        </w:rPr>
        <w:t>Маметовой Анны Михайловны о предоставлении права временого возмездного землепользвания сроком на 5 лет на земельный участок ориентировочной площадью 0,04 га для строительства банного комплекса  в г. Тайынша ул. К. Маркса,  66 и на земельный участок ориентировочной площадью 0,0625 га для строительства магазина в г. Тайынша ул. Карла Маркса, 10.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3657DC" w:rsidRPr="003657DC" w:rsidRDefault="006F0E70" w:rsidP="00FE11D6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 w:rsidR="00022E54">
        <w:rPr>
          <w:sz w:val="28"/>
          <w:szCs w:val="28"/>
        </w:rPr>
        <w:t>у</w:t>
      </w:r>
      <w:proofErr w:type="spellEnd"/>
      <w:r w:rsidR="00022E54">
        <w:rPr>
          <w:sz w:val="28"/>
          <w:szCs w:val="28"/>
        </w:rPr>
        <w:t xml:space="preserve"> г. </w:t>
      </w:r>
      <w:proofErr w:type="spellStart"/>
      <w:r w:rsidR="00022E54">
        <w:rPr>
          <w:sz w:val="28"/>
          <w:szCs w:val="28"/>
        </w:rPr>
        <w:t>Тайынша</w:t>
      </w:r>
      <w:proofErr w:type="spellEnd"/>
      <w:r w:rsidR="00022E54">
        <w:rPr>
          <w:sz w:val="28"/>
          <w:szCs w:val="28"/>
        </w:rPr>
        <w:t xml:space="preserve"> </w:t>
      </w:r>
      <w:r w:rsidR="00FE11D6">
        <w:rPr>
          <w:sz w:val="28"/>
          <w:szCs w:val="28"/>
        </w:rPr>
        <w:t>отказать</w:t>
      </w:r>
      <w:r w:rsidR="00022E54" w:rsidRPr="00AC2376">
        <w:rPr>
          <w:color w:val="FF0000"/>
          <w:sz w:val="28"/>
          <w:szCs w:val="28"/>
        </w:rPr>
        <w:t xml:space="preserve"> </w:t>
      </w:r>
      <w:r w:rsidR="003657DC">
        <w:rPr>
          <w:sz w:val="28"/>
          <w:szCs w:val="28"/>
          <w:lang w:val="kk-KZ"/>
        </w:rPr>
        <w:t xml:space="preserve">Маметовой Анне Михайловне в предоставлении права временого возмездного землепользвания сроком на 5 лет на земельный участок ориентировочной площадью 0,04 га для строительства банного комплекса  в г. Тайынша ул. К. Маркса,  66 и на земельный участок </w:t>
      </w:r>
      <w:r w:rsidR="003657DC" w:rsidRPr="003657DC">
        <w:rPr>
          <w:sz w:val="28"/>
          <w:szCs w:val="28"/>
          <w:lang w:val="kk-KZ"/>
        </w:rPr>
        <w:t xml:space="preserve">ориентировочной площадью 0,0625 га для строительства магазина в г. Тайынша ул. Карла Маркса, 10 </w:t>
      </w:r>
      <w:r w:rsidR="00FE11D6" w:rsidRPr="003657DC">
        <w:rPr>
          <w:color w:val="FF0000"/>
          <w:sz w:val="28"/>
          <w:szCs w:val="28"/>
          <w:lang w:val="kk-KZ"/>
        </w:rPr>
        <w:t xml:space="preserve"> </w:t>
      </w:r>
      <w:r w:rsidR="003657DC" w:rsidRPr="003657DC">
        <w:rPr>
          <w:sz w:val="28"/>
          <w:szCs w:val="28"/>
        </w:rPr>
        <w:t>в соответствии с пунктом 1 статьи</w:t>
      </w:r>
      <w:proofErr w:type="gramEnd"/>
      <w:r w:rsidR="003657DC" w:rsidRPr="003657DC">
        <w:rPr>
          <w:sz w:val="28"/>
          <w:szCs w:val="28"/>
        </w:rPr>
        <w:t xml:space="preserve"> 48 Земельного кодекса Республики Казахстан</w:t>
      </w:r>
      <w:r w:rsidR="003657DC" w:rsidRPr="003657DC">
        <w:rPr>
          <w:b/>
          <w:sz w:val="28"/>
          <w:szCs w:val="28"/>
        </w:rPr>
        <w:t xml:space="preserve"> </w:t>
      </w:r>
      <w:r w:rsidR="003657DC" w:rsidRPr="003657DC">
        <w:rPr>
          <w:i/>
          <w:sz w:val="28"/>
          <w:szCs w:val="28"/>
        </w:rPr>
        <w:t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</w:t>
      </w:r>
      <w:r w:rsidR="003657DC">
        <w:rPr>
          <w:sz w:val="28"/>
          <w:szCs w:val="28"/>
          <w:lang w:val="kk-KZ"/>
        </w:rPr>
        <w:t>.</w:t>
      </w:r>
      <w:r w:rsidR="003657DC" w:rsidRPr="003657DC">
        <w:rPr>
          <w:sz w:val="28"/>
          <w:szCs w:val="28"/>
          <w:lang w:val="kk-KZ"/>
        </w:rPr>
        <w:t xml:space="preserve">                        </w:t>
      </w:r>
    </w:p>
    <w:p w:rsidR="003657DC" w:rsidRPr="003657DC" w:rsidRDefault="003657DC" w:rsidP="00FE11D6">
      <w:pPr>
        <w:ind w:firstLine="708"/>
        <w:jc w:val="both"/>
        <w:rPr>
          <w:sz w:val="28"/>
          <w:szCs w:val="28"/>
          <w:lang w:val="kk-KZ"/>
        </w:rPr>
      </w:pPr>
    </w:p>
    <w:p w:rsidR="00022E54" w:rsidRDefault="005A4A1F" w:rsidP="006F0E70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5</w:t>
      </w:r>
      <w:r w:rsidR="00ED6B93" w:rsidRPr="00AC09BF">
        <w:rPr>
          <w:b/>
          <w:sz w:val="28"/>
          <w:szCs w:val="28"/>
          <w:u w:val="single"/>
          <w:lang w:val="kk-KZ"/>
        </w:rPr>
        <w:t xml:space="preserve">. </w:t>
      </w:r>
      <w:r w:rsidR="006F0E70" w:rsidRPr="00C9696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F33E26">
        <w:rPr>
          <w:b/>
          <w:sz w:val="28"/>
          <w:szCs w:val="28"/>
          <w:u w:val="single"/>
          <w:lang w:val="kk-KZ"/>
        </w:rPr>
        <w:t>ТОО «Мобайл Телеком Сервис» об установлении публичного сервитута</w:t>
      </w:r>
    </w:p>
    <w:p w:rsidR="00022E54" w:rsidRDefault="00DA61C8" w:rsidP="00DA61C8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 w:rsidR="00022E54">
        <w:rPr>
          <w:u w:val="single"/>
        </w:rPr>
        <w:t xml:space="preserve">предоставление </w:t>
      </w:r>
      <w:r w:rsidR="00F33E26">
        <w:rPr>
          <w:u w:val="single"/>
        </w:rPr>
        <w:t>публичного сервитута</w:t>
      </w:r>
    </w:p>
    <w:p w:rsidR="00022E54" w:rsidRDefault="006F0E70" w:rsidP="006F0E70">
      <w:pPr>
        <w:ind w:firstLine="708"/>
        <w:jc w:val="both"/>
        <w:rPr>
          <w:sz w:val="28"/>
          <w:szCs w:val="28"/>
          <w:lang w:val="kk-KZ"/>
        </w:rPr>
      </w:pPr>
      <w:r w:rsidRPr="00D253D1">
        <w:rPr>
          <w:sz w:val="28"/>
          <w:szCs w:val="28"/>
        </w:rPr>
        <w:t>Заявление</w:t>
      </w:r>
      <w:r w:rsidRPr="00D253D1">
        <w:rPr>
          <w:sz w:val="28"/>
          <w:szCs w:val="28"/>
          <w:lang w:val="kk-KZ"/>
        </w:rPr>
        <w:t xml:space="preserve"> </w:t>
      </w:r>
      <w:r w:rsidR="00F33E26">
        <w:rPr>
          <w:sz w:val="28"/>
          <w:szCs w:val="28"/>
          <w:lang w:val="kk-KZ"/>
        </w:rPr>
        <w:t>ТОО «Мобайл Телеком Сервис»</w:t>
      </w:r>
      <w:r w:rsidR="00022E54">
        <w:rPr>
          <w:sz w:val="28"/>
          <w:szCs w:val="28"/>
          <w:lang w:val="kk-KZ"/>
        </w:rPr>
        <w:t xml:space="preserve"> о</w:t>
      </w:r>
      <w:r w:rsidR="00F33E26">
        <w:rPr>
          <w:sz w:val="28"/>
          <w:szCs w:val="28"/>
          <w:lang w:val="kk-KZ"/>
        </w:rPr>
        <w:t xml:space="preserve">б установлении публичного сервитута на земельный участок площадью 0,0696 га протяженностью 174 метра для строительства и эксплуатации волоконно-оптической линии связи </w:t>
      </w:r>
      <w:proofErr w:type="gramStart"/>
      <w:r w:rsidR="00F33E26">
        <w:rPr>
          <w:sz w:val="28"/>
          <w:szCs w:val="28"/>
          <w:lang w:val="kk-KZ"/>
        </w:rPr>
        <w:t>в</w:t>
      </w:r>
      <w:proofErr w:type="gramEnd"/>
      <w:r w:rsidR="00F33E26">
        <w:rPr>
          <w:sz w:val="28"/>
          <w:szCs w:val="28"/>
          <w:lang w:val="kk-KZ"/>
        </w:rPr>
        <w:t xml:space="preserve"> с. Драгомировка </w:t>
      </w:r>
      <w:proofErr w:type="gramStart"/>
      <w:r w:rsidR="00F33E26">
        <w:rPr>
          <w:sz w:val="28"/>
          <w:szCs w:val="28"/>
          <w:lang w:val="kk-KZ"/>
        </w:rPr>
        <w:t>сроком</w:t>
      </w:r>
      <w:proofErr w:type="gramEnd"/>
      <w:r w:rsidR="00F33E26">
        <w:rPr>
          <w:sz w:val="28"/>
          <w:szCs w:val="28"/>
          <w:lang w:val="kk-KZ"/>
        </w:rPr>
        <w:t xml:space="preserve"> на 5 лет</w:t>
      </w:r>
      <w:r w:rsidR="00022E54">
        <w:rPr>
          <w:sz w:val="28"/>
          <w:szCs w:val="28"/>
          <w:lang w:val="kk-KZ"/>
        </w:rPr>
        <w:t>.</w:t>
      </w:r>
    </w:p>
    <w:p w:rsidR="006F0E70" w:rsidRPr="00C96964" w:rsidRDefault="006F0E70" w:rsidP="006F0E70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F33E26" w:rsidRDefault="006F0E70" w:rsidP="00F33E26">
      <w:pPr>
        <w:ind w:firstLine="708"/>
        <w:jc w:val="both"/>
        <w:rPr>
          <w:sz w:val="28"/>
          <w:szCs w:val="28"/>
          <w:lang w:val="kk-KZ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022E54">
        <w:rPr>
          <w:sz w:val="28"/>
          <w:szCs w:val="28"/>
        </w:rPr>
        <w:t>Д</w:t>
      </w:r>
      <w:r w:rsidR="00F33E26">
        <w:rPr>
          <w:sz w:val="28"/>
          <w:szCs w:val="28"/>
        </w:rPr>
        <w:t>рагомировского</w:t>
      </w:r>
      <w:proofErr w:type="spellEnd"/>
      <w:r w:rsidR="00F33E26">
        <w:rPr>
          <w:sz w:val="28"/>
          <w:szCs w:val="28"/>
        </w:rPr>
        <w:t xml:space="preserve"> сельского округа установить </w:t>
      </w:r>
      <w:r w:rsidR="00F33E26">
        <w:rPr>
          <w:sz w:val="28"/>
          <w:szCs w:val="28"/>
          <w:lang w:val="kk-KZ"/>
        </w:rPr>
        <w:t>ТОО «Мобайл Телеком Сервис» публичн</w:t>
      </w:r>
      <w:r w:rsidR="00A45C9E">
        <w:rPr>
          <w:sz w:val="28"/>
          <w:szCs w:val="28"/>
          <w:lang w:val="kk-KZ"/>
        </w:rPr>
        <w:t>ый</w:t>
      </w:r>
      <w:r w:rsidR="00F33E26">
        <w:rPr>
          <w:sz w:val="28"/>
          <w:szCs w:val="28"/>
          <w:lang w:val="kk-KZ"/>
        </w:rPr>
        <w:t xml:space="preserve"> сервитут на земельный участок площадью 0,0696 га протяженностью 174 метра для строительства и эксплуатации волоконно-оптической линии связи </w:t>
      </w:r>
      <w:proofErr w:type="gramStart"/>
      <w:r w:rsidR="00F33E26">
        <w:rPr>
          <w:sz w:val="28"/>
          <w:szCs w:val="28"/>
          <w:lang w:val="kk-KZ"/>
        </w:rPr>
        <w:t>в</w:t>
      </w:r>
      <w:proofErr w:type="gramEnd"/>
      <w:r w:rsidR="00F33E26">
        <w:rPr>
          <w:sz w:val="28"/>
          <w:szCs w:val="28"/>
          <w:lang w:val="kk-KZ"/>
        </w:rPr>
        <w:t xml:space="preserve"> с. Драгомировка </w:t>
      </w:r>
      <w:proofErr w:type="gramStart"/>
      <w:r w:rsidR="00F33E26">
        <w:rPr>
          <w:sz w:val="28"/>
          <w:szCs w:val="28"/>
          <w:lang w:val="kk-KZ"/>
        </w:rPr>
        <w:t>сроком</w:t>
      </w:r>
      <w:proofErr w:type="gramEnd"/>
      <w:r w:rsidR="00F33E26">
        <w:rPr>
          <w:sz w:val="28"/>
          <w:szCs w:val="28"/>
          <w:lang w:val="kk-KZ"/>
        </w:rPr>
        <w:t xml:space="preserve"> на 5 лет.</w:t>
      </w:r>
    </w:p>
    <w:p w:rsidR="00F0455A" w:rsidRPr="00F33E26" w:rsidRDefault="00F0455A" w:rsidP="006F0E70">
      <w:pPr>
        <w:ind w:firstLine="708"/>
        <w:jc w:val="both"/>
        <w:rPr>
          <w:sz w:val="27"/>
          <w:szCs w:val="27"/>
          <w:lang w:val="kk-KZ"/>
        </w:rPr>
      </w:pPr>
    </w:p>
    <w:p w:rsidR="00022E54" w:rsidRDefault="005A4A1F" w:rsidP="00022E54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6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022E54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D139E9">
        <w:rPr>
          <w:b/>
          <w:sz w:val="28"/>
          <w:szCs w:val="28"/>
          <w:u w:val="single"/>
          <w:lang w:val="kk-KZ"/>
        </w:rPr>
        <w:t>ходатайства КГУ «Аппарат акима Чермошнянского сельского округа Тайыншинского района Северо-Казахстанской области»   о предоставлении права постояного землепользования</w:t>
      </w:r>
    </w:p>
    <w:p w:rsidR="00022E54" w:rsidRDefault="00022E54" w:rsidP="00022E54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 xml:space="preserve">предоставление права </w:t>
      </w:r>
      <w:r w:rsidR="00D139E9">
        <w:rPr>
          <w:u w:val="single"/>
        </w:rPr>
        <w:t>постоянного землепользования</w:t>
      </w:r>
    </w:p>
    <w:p w:rsidR="00D139E9" w:rsidRDefault="00D139E9" w:rsidP="00022E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Ходатайство </w:t>
      </w:r>
      <w:r w:rsidRPr="00D139E9">
        <w:rPr>
          <w:sz w:val="28"/>
          <w:szCs w:val="28"/>
          <w:lang w:val="kk-KZ"/>
        </w:rPr>
        <w:t>КГУ «Аппарат акима Чермошнянского сельского округа Тайыншинского района Северо-Казахстанской области»   о предоставлении права постояного землепользования</w:t>
      </w:r>
      <w:r>
        <w:rPr>
          <w:sz w:val="28"/>
          <w:szCs w:val="28"/>
        </w:rPr>
        <w:t xml:space="preserve"> на земельный участок общей площадью 0,237 га для обслуживания жилого дома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Чермошнянка</w:t>
      </w:r>
      <w:proofErr w:type="spellEnd"/>
      <w:r>
        <w:rPr>
          <w:sz w:val="28"/>
          <w:szCs w:val="28"/>
        </w:rPr>
        <w:t>.</w:t>
      </w:r>
    </w:p>
    <w:p w:rsidR="00022E54" w:rsidRPr="00C96964" w:rsidRDefault="00022E54" w:rsidP="00022E54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6B13CE" w:rsidRDefault="00022E54" w:rsidP="00D139E9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D139E9">
        <w:rPr>
          <w:sz w:val="28"/>
          <w:szCs w:val="28"/>
        </w:rPr>
        <w:t>Чермошнянского</w:t>
      </w:r>
      <w:proofErr w:type="spellEnd"/>
      <w:r w:rsidR="00D13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округа предоставить </w:t>
      </w:r>
      <w:r w:rsidRPr="00D253D1">
        <w:rPr>
          <w:sz w:val="28"/>
          <w:szCs w:val="28"/>
          <w:lang w:val="kk-KZ"/>
        </w:rPr>
        <w:t xml:space="preserve"> </w:t>
      </w:r>
      <w:r w:rsidR="00D139E9" w:rsidRPr="00D139E9">
        <w:rPr>
          <w:sz w:val="28"/>
          <w:szCs w:val="28"/>
          <w:lang w:val="kk-KZ"/>
        </w:rPr>
        <w:t>КГУ «Аппарат акима Чермошнянского сельского округа Тайыншинского района Северо-Казахстанской области»   прав</w:t>
      </w:r>
      <w:r w:rsidR="001D42B1">
        <w:rPr>
          <w:sz w:val="28"/>
          <w:szCs w:val="28"/>
          <w:lang w:val="kk-KZ"/>
        </w:rPr>
        <w:t>о</w:t>
      </w:r>
      <w:r w:rsidR="00D139E9" w:rsidRPr="00D139E9">
        <w:rPr>
          <w:sz w:val="28"/>
          <w:szCs w:val="28"/>
          <w:lang w:val="kk-KZ"/>
        </w:rPr>
        <w:t xml:space="preserve"> постояного землепользования</w:t>
      </w:r>
      <w:r w:rsidR="00D139E9">
        <w:rPr>
          <w:sz w:val="28"/>
          <w:szCs w:val="28"/>
        </w:rPr>
        <w:t xml:space="preserve"> на земельный участок общей площадью 0,237 га для обслуживания жилого дома в с. </w:t>
      </w:r>
      <w:proofErr w:type="spellStart"/>
      <w:r w:rsidR="00D139E9">
        <w:rPr>
          <w:sz w:val="28"/>
          <w:szCs w:val="28"/>
        </w:rPr>
        <w:t>Чермошнянка</w:t>
      </w:r>
      <w:proofErr w:type="spellEnd"/>
      <w:r w:rsidR="00D139E9">
        <w:rPr>
          <w:sz w:val="28"/>
          <w:szCs w:val="28"/>
        </w:rPr>
        <w:t xml:space="preserve"> ул. Василия </w:t>
      </w:r>
      <w:proofErr w:type="spellStart"/>
      <w:r w:rsidR="00D139E9">
        <w:rPr>
          <w:sz w:val="28"/>
          <w:szCs w:val="28"/>
        </w:rPr>
        <w:t>Шелема</w:t>
      </w:r>
      <w:proofErr w:type="spellEnd"/>
      <w:r w:rsidR="00D139E9">
        <w:rPr>
          <w:sz w:val="28"/>
          <w:szCs w:val="28"/>
        </w:rPr>
        <w:t>, дом 28.</w:t>
      </w:r>
    </w:p>
    <w:p w:rsidR="00D139E9" w:rsidRDefault="00D139E9" w:rsidP="00D139E9">
      <w:pPr>
        <w:ind w:firstLine="708"/>
        <w:jc w:val="both"/>
        <w:rPr>
          <w:sz w:val="28"/>
          <w:szCs w:val="28"/>
        </w:rPr>
      </w:pPr>
    </w:p>
    <w:p w:rsidR="00D139E9" w:rsidRDefault="005A4A1F" w:rsidP="00D139E9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</w:rPr>
        <w:t>7</w:t>
      </w:r>
      <w:r w:rsidR="00652D14">
        <w:rPr>
          <w:b/>
          <w:sz w:val="28"/>
          <w:szCs w:val="28"/>
          <w:u w:val="single"/>
        </w:rPr>
        <w:t xml:space="preserve">. </w:t>
      </w:r>
      <w:r w:rsidR="00D139E9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D139E9">
        <w:rPr>
          <w:b/>
          <w:sz w:val="28"/>
          <w:szCs w:val="28"/>
          <w:u w:val="single"/>
          <w:lang w:val="kk-KZ"/>
        </w:rPr>
        <w:t>ходатайства КГУ «Аппарат акима Чермошнянского сельского округа Тайыншинского района Северо-Казахстанской области»   о предоставлении права постояного землепользования</w:t>
      </w:r>
    </w:p>
    <w:p w:rsidR="00D139E9" w:rsidRDefault="00D139E9" w:rsidP="00D139E9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>предоставление права постоянного землепользования</w:t>
      </w:r>
    </w:p>
    <w:p w:rsidR="00D139E9" w:rsidRDefault="00D139E9" w:rsidP="00D139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Ходатайство </w:t>
      </w:r>
      <w:r w:rsidRPr="00D139E9">
        <w:rPr>
          <w:sz w:val="28"/>
          <w:szCs w:val="28"/>
          <w:lang w:val="kk-KZ"/>
        </w:rPr>
        <w:t>КГУ «Аппарат акима Чермошнянского сельского округа Тайыншинского района Северо-Казахстанской области»   о предоставлении права постояного землепользования</w:t>
      </w:r>
      <w:r>
        <w:rPr>
          <w:sz w:val="28"/>
          <w:szCs w:val="28"/>
        </w:rPr>
        <w:t xml:space="preserve"> на земельный участок общей площадью 0,</w:t>
      </w:r>
      <w:r w:rsidR="00282088">
        <w:rPr>
          <w:sz w:val="28"/>
          <w:szCs w:val="28"/>
        </w:rPr>
        <w:t>13</w:t>
      </w:r>
      <w:r>
        <w:rPr>
          <w:sz w:val="28"/>
          <w:szCs w:val="28"/>
        </w:rPr>
        <w:t xml:space="preserve"> га для </w:t>
      </w:r>
      <w:r w:rsidR="00282088">
        <w:rPr>
          <w:sz w:val="28"/>
          <w:szCs w:val="28"/>
        </w:rPr>
        <w:t xml:space="preserve">установки игровой площадки </w:t>
      </w:r>
      <w:proofErr w:type="gramStart"/>
      <w:r w:rsidR="00282088">
        <w:rPr>
          <w:sz w:val="28"/>
          <w:szCs w:val="28"/>
        </w:rPr>
        <w:t>в</w:t>
      </w:r>
      <w:proofErr w:type="gramEnd"/>
      <w:r w:rsidR="00282088">
        <w:rPr>
          <w:sz w:val="28"/>
          <w:szCs w:val="28"/>
        </w:rPr>
        <w:t xml:space="preserve"> с. Многоцветное</w:t>
      </w:r>
      <w:r>
        <w:rPr>
          <w:sz w:val="28"/>
          <w:szCs w:val="28"/>
        </w:rPr>
        <w:t>.</w:t>
      </w:r>
    </w:p>
    <w:p w:rsidR="00D139E9" w:rsidRPr="00C96964" w:rsidRDefault="00D139E9" w:rsidP="00D139E9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1D42B1" w:rsidRDefault="00D139E9" w:rsidP="001D42B1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Чермошнянского</w:t>
      </w:r>
      <w:proofErr w:type="spellEnd"/>
      <w:r>
        <w:rPr>
          <w:sz w:val="28"/>
          <w:szCs w:val="28"/>
        </w:rPr>
        <w:t xml:space="preserve"> сельского округа предоставить </w:t>
      </w:r>
      <w:r w:rsidRPr="00D253D1">
        <w:rPr>
          <w:sz w:val="28"/>
          <w:szCs w:val="28"/>
          <w:lang w:val="kk-KZ"/>
        </w:rPr>
        <w:t xml:space="preserve"> </w:t>
      </w:r>
      <w:r w:rsidRPr="00D139E9">
        <w:rPr>
          <w:sz w:val="28"/>
          <w:szCs w:val="28"/>
          <w:lang w:val="kk-KZ"/>
        </w:rPr>
        <w:t xml:space="preserve">КГУ «Аппарат акима Чермошнянского сельского округа Тайыншинского района Северо-Казахстанской области»   </w:t>
      </w:r>
      <w:r w:rsidR="001D42B1" w:rsidRPr="00D139E9">
        <w:rPr>
          <w:sz w:val="28"/>
          <w:szCs w:val="28"/>
          <w:lang w:val="kk-KZ"/>
        </w:rPr>
        <w:t>прав</w:t>
      </w:r>
      <w:r w:rsidR="001D42B1">
        <w:rPr>
          <w:sz w:val="28"/>
          <w:szCs w:val="28"/>
          <w:lang w:val="kk-KZ"/>
        </w:rPr>
        <w:t>о</w:t>
      </w:r>
      <w:r w:rsidR="001D42B1" w:rsidRPr="00D139E9">
        <w:rPr>
          <w:sz w:val="28"/>
          <w:szCs w:val="28"/>
          <w:lang w:val="kk-KZ"/>
        </w:rPr>
        <w:t xml:space="preserve"> постояного землепользования</w:t>
      </w:r>
      <w:r w:rsidR="001D42B1">
        <w:rPr>
          <w:sz w:val="28"/>
          <w:szCs w:val="28"/>
        </w:rPr>
        <w:t xml:space="preserve"> на земельный участок общей площадью 0,13 га для установки игровой площадки </w:t>
      </w:r>
      <w:proofErr w:type="gramStart"/>
      <w:r w:rsidR="001D42B1">
        <w:rPr>
          <w:sz w:val="28"/>
          <w:szCs w:val="28"/>
        </w:rPr>
        <w:t>в</w:t>
      </w:r>
      <w:proofErr w:type="gramEnd"/>
      <w:r w:rsidR="001D42B1">
        <w:rPr>
          <w:sz w:val="28"/>
          <w:szCs w:val="28"/>
        </w:rPr>
        <w:t xml:space="preserve"> с. Многоцветное.</w:t>
      </w:r>
    </w:p>
    <w:p w:rsidR="00842E67" w:rsidRDefault="00842E67" w:rsidP="00D139E9">
      <w:pPr>
        <w:jc w:val="both"/>
        <w:rPr>
          <w:sz w:val="28"/>
          <w:szCs w:val="28"/>
        </w:rPr>
      </w:pPr>
    </w:p>
    <w:p w:rsidR="001D42B1" w:rsidRDefault="005A4A1F" w:rsidP="001D42B1">
      <w:pPr>
        <w:jc w:val="both"/>
        <w:rPr>
          <w:b/>
          <w:sz w:val="28"/>
          <w:szCs w:val="28"/>
          <w:u w:val="single"/>
          <w:lang w:val="kk-KZ"/>
        </w:rPr>
      </w:pPr>
      <w:r>
        <w:rPr>
          <w:b/>
          <w:sz w:val="28"/>
          <w:szCs w:val="28"/>
          <w:u w:val="single"/>
          <w:lang w:val="kk-KZ"/>
        </w:rPr>
        <w:t>8</w:t>
      </w:r>
      <w:r w:rsidR="00ED6B93" w:rsidRPr="00C96964">
        <w:rPr>
          <w:b/>
          <w:sz w:val="28"/>
          <w:szCs w:val="28"/>
          <w:u w:val="single"/>
          <w:lang w:val="kk-KZ"/>
        </w:rPr>
        <w:t xml:space="preserve">. </w:t>
      </w:r>
      <w:r w:rsidR="001D42B1" w:rsidRPr="00C96964">
        <w:rPr>
          <w:b/>
          <w:sz w:val="28"/>
          <w:szCs w:val="28"/>
          <w:u w:val="single"/>
          <w:lang w:val="kk-KZ"/>
        </w:rPr>
        <w:t xml:space="preserve">Рассмотрение </w:t>
      </w:r>
      <w:r w:rsidR="001D42B1">
        <w:rPr>
          <w:b/>
          <w:sz w:val="28"/>
          <w:szCs w:val="28"/>
          <w:u w:val="single"/>
          <w:lang w:val="kk-KZ"/>
        </w:rPr>
        <w:t>ходатайства КГУ «Аппарат акима Чермошнянского сельского округа Тайыншинского района Северо-Казахстанской области»   о предоставлении права постояного землепользования</w:t>
      </w:r>
    </w:p>
    <w:p w:rsidR="001D42B1" w:rsidRDefault="001D42B1" w:rsidP="001D42B1">
      <w:pPr>
        <w:jc w:val="both"/>
        <w:rPr>
          <w:u w:val="single"/>
        </w:rPr>
      </w:pPr>
      <w:r w:rsidRPr="00742C2F">
        <w:rPr>
          <w:u w:val="single"/>
        </w:rPr>
        <w:t xml:space="preserve">Все члены комиссии проголосовали за </w:t>
      </w:r>
      <w:r>
        <w:rPr>
          <w:u w:val="single"/>
        </w:rPr>
        <w:t>предоставление права постоянного землепользования</w:t>
      </w:r>
    </w:p>
    <w:p w:rsidR="001D42B1" w:rsidRDefault="001D42B1" w:rsidP="001D42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Ходатайство </w:t>
      </w:r>
      <w:r w:rsidRPr="00D139E9">
        <w:rPr>
          <w:sz w:val="28"/>
          <w:szCs w:val="28"/>
          <w:lang w:val="kk-KZ"/>
        </w:rPr>
        <w:t>КГУ «Аппарат акима Чермошнянского сельского округа Тайыншинского района Северо-Казахстанской области»   о предоставлении права постояного землепользования</w:t>
      </w:r>
      <w:r>
        <w:rPr>
          <w:sz w:val="28"/>
          <w:szCs w:val="28"/>
        </w:rPr>
        <w:t xml:space="preserve"> на земельный участок общей площадью 0,03 га для установки игровой площадки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Леонидовка</w:t>
      </w:r>
      <w:proofErr w:type="spellEnd"/>
      <w:r>
        <w:rPr>
          <w:sz w:val="28"/>
          <w:szCs w:val="28"/>
        </w:rPr>
        <w:t>.</w:t>
      </w:r>
    </w:p>
    <w:p w:rsidR="001D42B1" w:rsidRPr="00C96964" w:rsidRDefault="001D42B1" w:rsidP="001D42B1">
      <w:pPr>
        <w:ind w:firstLine="708"/>
        <w:jc w:val="both"/>
        <w:rPr>
          <w:szCs w:val="28"/>
          <w:lang w:val="kk-KZ"/>
        </w:rPr>
      </w:pPr>
      <w:r w:rsidRPr="007A00A6">
        <w:rPr>
          <w:b/>
          <w:sz w:val="28"/>
          <w:szCs w:val="28"/>
        </w:rPr>
        <w:t>Решили</w:t>
      </w:r>
      <w:r w:rsidRPr="00C96964">
        <w:rPr>
          <w:b/>
          <w:szCs w:val="28"/>
        </w:rPr>
        <w:t>:</w:t>
      </w:r>
    </w:p>
    <w:p w:rsidR="001D42B1" w:rsidRDefault="001D42B1" w:rsidP="001D42B1">
      <w:pPr>
        <w:ind w:firstLine="708"/>
        <w:jc w:val="both"/>
        <w:rPr>
          <w:sz w:val="28"/>
          <w:szCs w:val="28"/>
        </w:rPr>
      </w:pPr>
      <w:r w:rsidRPr="00C96964">
        <w:rPr>
          <w:sz w:val="28"/>
          <w:szCs w:val="28"/>
        </w:rPr>
        <w:t xml:space="preserve">Рекомендовать </w:t>
      </w:r>
      <w:proofErr w:type="spellStart"/>
      <w:r w:rsidRPr="00C96964">
        <w:rPr>
          <w:sz w:val="28"/>
          <w:szCs w:val="28"/>
        </w:rPr>
        <w:t>аким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Чермошнянского</w:t>
      </w:r>
      <w:proofErr w:type="spellEnd"/>
      <w:r>
        <w:rPr>
          <w:sz w:val="28"/>
          <w:szCs w:val="28"/>
        </w:rPr>
        <w:t xml:space="preserve"> сельского округа предоставить </w:t>
      </w:r>
      <w:r w:rsidRPr="00D253D1">
        <w:rPr>
          <w:sz w:val="28"/>
          <w:szCs w:val="28"/>
          <w:lang w:val="kk-KZ"/>
        </w:rPr>
        <w:t xml:space="preserve"> </w:t>
      </w:r>
      <w:r w:rsidRPr="00D139E9">
        <w:rPr>
          <w:sz w:val="28"/>
          <w:szCs w:val="28"/>
          <w:lang w:val="kk-KZ"/>
        </w:rPr>
        <w:t>КГУ «Аппарат акима Чермошнянского сельского округа Тайыншинского района Северо-Казахстанской области»   прав</w:t>
      </w:r>
      <w:r>
        <w:rPr>
          <w:sz w:val="28"/>
          <w:szCs w:val="28"/>
          <w:lang w:val="kk-KZ"/>
        </w:rPr>
        <w:t>о</w:t>
      </w:r>
      <w:r w:rsidRPr="00D139E9">
        <w:rPr>
          <w:sz w:val="28"/>
          <w:szCs w:val="28"/>
          <w:lang w:val="kk-KZ"/>
        </w:rPr>
        <w:t xml:space="preserve"> постояного землепользования</w:t>
      </w:r>
      <w:r>
        <w:rPr>
          <w:sz w:val="28"/>
          <w:szCs w:val="28"/>
        </w:rPr>
        <w:t xml:space="preserve"> на земельный участок общей площадью 0,03 га для установки игровой площадки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Леонидовка</w:t>
      </w:r>
      <w:proofErr w:type="spellEnd"/>
      <w:r>
        <w:rPr>
          <w:sz w:val="28"/>
          <w:szCs w:val="28"/>
        </w:rPr>
        <w:t>.</w:t>
      </w:r>
    </w:p>
    <w:p w:rsidR="00D139E9" w:rsidRDefault="00D139E9" w:rsidP="001D42B1">
      <w:pPr>
        <w:jc w:val="both"/>
        <w:rPr>
          <w:sz w:val="28"/>
          <w:szCs w:val="28"/>
        </w:rPr>
      </w:pPr>
    </w:p>
    <w:p w:rsidR="00ED6B93" w:rsidRPr="00363A2F" w:rsidRDefault="005A4A1F" w:rsidP="00ED6B93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9</w:t>
      </w:r>
      <w:r w:rsidR="00ED6B93" w:rsidRPr="00363A2F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1D42B1">
        <w:rPr>
          <w:b/>
          <w:sz w:val="28"/>
          <w:szCs w:val="28"/>
          <w:u w:val="single"/>
          <w:lang w:val="kk-KZ"/>
        </w:rPr>
        <w:t>Хожай Диане Георгиевне</w:t>
      </w:r>
      <w:r w:rsidR="00FE5EFE" w:rsidRPr="00363A2F">
        <w:rPr>
          <w:b/>
          <w:sz w:val="28"/>
          <w:szCs w:val="28"/>
          <w:u w:val="single"/>
          <w:lang w:val="kk-KZ"/>
        </w:rPr>
        <w:t xml:space="preserve"> о</w:t>
      </w:r>
      <w:r w:rsidR="001D42B1">
        <w:rPr>
          <w:b/>
          <w:sz w:val="28"/>
          <w:szCs w:val="28"/>
          <w:u w:val="single"/>
          <w:lang w:val="kk-KZ"/>
        </w:rPr>
        <w:t>б изменении целевого назначения земельного участка</w:t>
      </w:r>
    </w:p>
    <w:p w:rsidR="00F351A6" w:rsidRDefault="00ED6B93" w:rsidP="00ED6B93">
      <w:pPr>
        <w:jc w:val="both"/>
        <w:rPr>
          <w:sz w:val="28"/>
          <w:szCs w:val="28"/>
          <w:u w:val="single"/>
        </w:rPr>
      </w:pPr>
      <w:r w:rsidRPr="00363A2F">
        <w:rPr>
          <w:sz w:val="28"/>
          <w:szCs w:val="28"/>
          <w:u w:val="single"/>
        </w:rPr>
        <w:t xml:space="preserve">    Все члены комиссии  проголосовали за </w:t>
      </w:r>
      <w:r w:rsidR="001D42B1">
        <w:rPr>
          <w:sz w:val="28"/>
          <w:szCs w:val="28"/>
          <w:u w:val="single"/>
        </w:rPr>
        <w:t>изменение целевого назначение земельного участка</w:t>
      </w:r>
    </w:p>
    <w:p w:rsidR="00F351A6" w:rsidRDefault="00ED6B93" w:rsidP="001D19E4">
      <w:pPr>
        <w:pStyle w:val="a6"/>
        <w:ind w:firstLine="708"/>
        <w:jc w:val="both"/>
        <w:rPr>
          <w:sz w:val="28"/>
          <w:szCs w:val="28"/>
        </w:rPr>
      </w:pPr>
      <w:r w:rsidRPr="00363A2F">
        <w:rPr>
          <w:sz w:val="28"/>
          <w:szCs w:val="28"/>
        </w:rPr>
        <w:t xml:space="preserve">Заявление </w:t>
      </w:r>
      <w:proofErr w:type="spellStart"/>
      <w:r w:rsidR="001D42B1">
        <w:rPr>
          <w:sz w:val="28"/>
          <w:szCs w:val="28"/>
        </w:rPr>
        <w:t>Хожай</w:t>
      </w:r>
      <w:proofErr w:type="spellEnd"/>
      <w:r w:rsidR="001D42B1">
        <w:rPr>
          <w:sz w:val="28"/>
          <w:szCs w:val="28"/>
        </w:rPr>
        <w:t xml:space="preserve"> Дианы Георгиевны об изменении целевого назначения земельного участка ранее предоставленного «для строительства молочного блока» на целевое назначение «для обслуживания молочного блока» общей площадью 0,0053 га, кадастровый ном</w:t>
      </w:r>
      <w:r w:rsidR="00A92A56">
        <w:rPr>
          <w:sz w:val="28"/>
          <w:szCs w:val="28"/>
        </w:rPr>
        <w:t>е</w:t>
      </w:r>
      <w:r w:rsidR="001D42B1">
        <w:rPr>
          <w:sz w:val="28"/>
          <w:szCs w:val="28"/>
        </w:rPr>
        <w:t>р 15-164-027-530 на праве частной собственности</w:t>
      </w:r>
      <w:r w:rsidR="00A92A56">
        <w:rPr>
          <w:sz w:val="28"/>
          <w:szCs w:val="28"/>
        </w:rPr>
        <w:t xml:space="preserve"> в с. </w:t>
      </w:r>
      <w:proofErr w:type="spellStart"/>
      <w:r w:rsidR="00A92A56">
        <w:rPr>
          <w:sz w:val="28"/>
          <w:szCs w:val="28"/>
        </w:rPr>
        <w:t>Обуховка</w:t>
      </w:r>
      <w:proofErr w:type="spellEnd"/>
      <w:r w:rsidR="00A92A56">
        <w:rPr>
          <w:sz w:val="28"/>
          <w:szCs w:val="28"/>
        </w:rPr>
        <w:t xml:space="preserve"> ул. </w:t>
      </w:r>
      <w:proofErr w:type="gramStart"/>
      <w:r w:rsidR="00A92A56">
        <w:rPr>
          <w:sz w:val="28"/>
          <w:szCs w:val="28"/>
        </w:rPr>
        <w:t>Школьная</w:t>
      </w:r>
      <w:proofErr w:type="gramEnd"/>
      <w:r w:rsidR="00A92A56">
        <w:rPr>
          <w:sz w:val="28"/>
          <w:szCs w:val="28"/>
        </w:rPr>
        <w:t>, 8А</w:t>
      </w:r>
    </w:p>
    <w:p w:rsidR="00ED6B93" w:rsidRPr="00363A2F" w:rsidRDefault="00ED6B93" w:rsidP="00ED6B93">
      <w:pPr>
        <w:ind w:firstLine="708"/>
        <w:jc w:val="both"/>
        <w:rPr>
          <w:sz w:val="28"/>
          <w:szCs w:val="28"/>
          <w:lang w:val="kk-KZ"/>
        </w:rPr>
      </w:pPr>
      <w:r w:rsidRPr="00363A2F">
        <w:rPr>
          <w:b/>
          <w:sz w:val="28"/>
          <w:szCs w:val="28"/>
        </w:rPr>
        <w:t>Решили:</w:t>
      </w:r>
    </w:p>
    <w:p w:rsidR="00A92A56" w:rsidRDefault="00ED6B93" w:rsidP="00A92A56">
      <w:pPr>
        <w:pStyle w:val="a6"/>
        <w:ind w:firstLine="708"/>
        <w:jc w:val="both"/>
        <w:rPr>
          <w:sz w:val="28"/>
          <w:szCs w:val="28"/>
        </w:rPr>
      </w:pPr>
      <w:r w:rsidRPr="00363A2F">
        <w:rPr>
          <w:sz w:val="28"/>
          <w:szCs w:val="28"/>
          <w:lang w:val="kk-KZ"/>
        </w:rPr>
        <w:t>Рекомендовать аким</w:t>
      </w:r>
      <w:r w:rsidR="009C7D0F" w:rsidRPr="00363A2F">
        <w:rPr>
          <w:sz w:val="28"/>
          <w:szCs w:val="28"/>
          <w:lang w:val="kk-KZ"/>
        </w:rPr>
        <w:t>ату</w:t>
      </w:r>
      <w:r w:rsidR="00F351A6">
        <w:rPr>
          <w:sz w:val="28"/>
          <w:szCs w:val="28"/>
          <w:lang w:val="kk-KZ"/>
        </w:rPr>
        <w:t xml:space="preserve"> </w:t>
      </w:r>
      <w:r w:rsidR="00A92A56">
        <w:rPr>
          <w:sz w:val="28"/>
          <w:szCs w:val="28"/>
          <w:lang w:val="kk-KZ"/>
        </w:rPr>
        <w:t>Драгомировского</w:t>
      </w:r>
      <w:r w:rsidR="00F351A6">
        <w:rPr>
          <w:sz w:val="28"/>
          <w:szCs w:val="28"/>
          <w:lang w:val="kk-KZ"/>
        </w:rPr>
        <w:t xml:space="preserve"> сельского округа </w:t>
      </w:r>
      <w:r w:rsidR="009C7D0F" w:rsidRPr="00363A2F">
        <w:rPr>
          <w:sz w:val="28"/>
          <w:szCs w:val="28"/>
          <w:lang w:val="kk-KZ"/>
        </w:rPr>
        <w:t xml:space="preserve"> </w:t>
      </w:r>
      <w:r w:rsidR="00A92A56">
        <w:rPr>
          <w:sz w:val="28"/>
          <w:szCs w:val="28"/>
          <w:lang w:val="kk-KZ"/>
        </w:rPr>
        <w:t xml:space="preserve">изменить </w:t>
      </w:r>
      <w:proofErr w:type="spellStart"/>
      <w:r w:rsidR="00A92A56">
        <w:rPr>
          <w:sz w:val="28"/>
          <w:szCs w:val="28"/>
        </w:rPr>
        <w:t>Хожай</w:t>
      </w:r>
      <w:proofErr w:type="spellEnd"/>
      <w:r w:rsidR="00A92A56">
        <w:rPr>
          <w:sz w:val="28"/>
          <w:szCs w:val="28"/>
        </w:rPr>
        <w:t xml:space="preserve"> Диане Георгиевне</w:t>
      </w:r>
      <w:r w:rsidR="001A2FB7">
        <w:rPr>
          <w:sz w:val="28"/>
          <w:szCs w:val="28"/>
        </w:rPr>
        <w:t xml:space="preserve">, </w:t>
      </w:r>
      <w:proofErr w:type="spellStart"/>
      <w:r w:rsidR="001A2FB7">
        <w:rPr>
          <w:sz w:val="28"/>
          <w:szCs w:val="28"/>
        </w:rPr>
        <w:t>Хожай</w:t>
      </w:r>
      <w:proofErr w:type="spellEnd"/>
      <w:r w:rsidR="001A2FB7">
        <w:rPr>
          <w:sz w:val="28"/>
          <w:szCs w:val="28"/>
        </w:rPr>
        <w:t xml:space="preserve"> Валентину Петровичу</w:t>
      </w:r>
      <w:r w:rsidR="00A92A56">
        <w:rPr>
          <w:sz w:val="28"/>
          <w:szCs w:val="28"/>
        </w:rPr>
        <w:t xml:space="preserve"> целевое назначение земельного участка ранее предоставленного «для строительства молочного блока» на целевое назначение «для обслуживания молочного блока» общей площадью 0,0053 га, кадастровый номер 15-164-027-530 на праве частной собственности в с. </w:t>
      </w:r>
      <w:proofErr w:type="spellStart"/>
      <w:r w:rsidR="00A92A56">
        <w:rPr>
          <w:sz w:val="28"/>
          <w:szCs w:val="28"/>
        </w:rPr>
        <w:t>Обуховка</w:t>
      </w:r>
      <w:proofErr w:type="spellEnd"/>
      <w:r w:rsidR="00A92A56">
        <w:rPr>
          <w:sz w:val="28"/>
          <w:szCs w:val="28"/>
        </w:rPr>
        <w:t xml:space="preserve"> ул. Школьная, 8А</w:t>
      </w:r>
    </w:p>
    <w:p w:rsidR="00130C3E" w:rsidRPr="00266709" w:rsidRDefault="00130C3E" w:rsidP="00266709">
      <w:pPr>
        <w:ind w:firstLine="708"/>
        <w:jc w:val="both"/>
        <w:rPr>
          <w:b/>
          <w:sz w:val="28"/>
          <w:szCs w:val="28"/>
        </w:rPr>
      </w:pPr>
    </w:p>
    <w:p w:rsidR="003E798C" w:rsidRPr="00C96964" w:rsidRDefault="00C96964" w:rsidP="00ED6B93">
      <w:pPr>
        <w:jc w:val="both"/>
        <w:rPr>
          <w:b/>
          <w:sz w:val="28"/>
          <w:szCs w:val="28"/>
          <w:lang w:val="kk-KZ"/>
        </w:rPr>
      </w:pPr>
      <w:r w:rsidRPr="00C96964">
        <w:rPr>
          <w:b/>
          <w:sz w:val="28"/>
          <w:szCs w:val="28"/>
          <w:lang w:val="kk-KZ"/>
        </w:rPr>
        <w:t>Заместитель п</w:t>
      </w:r>
      <w:r w:rsidR="003E798C" w:rsidRPr="00C96964">
        <w:rPr>
          <w:b/>
          <w:sz w:val="28"/>
          <w:szCs w:val="28"/>
          <w:lang w:val="kk-KZ"/>
        </w:rPr>
        <w:t>редседател</w:t>
      </w:r>
      <w:r w:rsidRPr="00C96964">
        <w:rPr>
          <w:b/>
          <w:sz w:val="28"/>
          <w:szCs w:val="28"/>
          <w:lang w:val="kk-KZ"/>
        </w:rPr>
        <w:t>я</w:t>
      </w:r>
    </w:p>
    <w:p w:rsidR="00554446" w:rsidRPr="00ED6B93" w:rsidRDefault="007D4D39" w:rsidP="00ED6B93">
      <w:pPr>
        <w:pStyle w:val="a3"/>
        <w:jc w:val="left"/>
        <w:rPr>
          <w:szCs w:val="28"/>
          <w:lang w:val="kk-KZ"/>
        </w:rPr>
      </w:pPr>
      <w:r w:rsidRPr="00C96964">
        <w:rPr>
          <w:b/>
          <w:szCs w:val="28"/>
          <w:lang w:val="kk-KZ"/>
        </w:rPr>
        <w:t xml:space="preserve">    </w:t>
      </w:r>
      <w:r w:rsidR="003E798C" w:rsidRPr="00C96964">
        <w:rPr>
          <w:b/>
          <w:szCs w:val="28"/>
          <w:lang w:val="kk-KZ"/>
        </w:rPr>
        <w:t xml:space="preserve">земельной комиссии              </w:t>
      </w:r>
      <w:r w:rsidR="003E798C" w:rsidRPr="00ED6B93">
        <w:rPr>
          <w:b/>
          <w:szCs w:val="28"/>
          <w:lang w:val="kk-KZ"/>
        </w:rPr>
        <w:t xml:space="preserve">   </w:t>
      </w:r>
      <w:r w:rsidRPr="00ED6B93">
        <w:rPr>
          <w:b/>
          <w:szCs w:val="28"/>
          <w:lang w:val="kk-KZ"/>
        </w:rPr>
        <w:t xml:space="preserve">                              </w:t>
      </w:r>
      <w:r w:rsidR="002225FD" w:rsidRPr="00ED6B93">
        <w:rPr>
          <w:b/>
          <w:szCs w:val="28"/>
          <w:lang w:val="kk-KZ"/>
        </w:rPr>
        <w:t xml:space="preserve">             </w:t>
      </w:r>
      <w:r w:rsidR="00D16C4D" w:rsidRPr="00ED6B93">
        <w:rPr>
          <w:b/>
          <w:szCs w:val="28"/>
          <w:lang w:val="kk-KZ"/>
        </w:rPr>
        <w:t xml:space="preserve">      </w:t>
      </w:r>
      <w:r w:rsidR="00ED6B93">
        <w:rPr>
          <w:b/>
          <w:szCs w:val="28"/>
          <w:lang w:val="kk-KZ"/>
        </w:rPr>
        <w:t xml:space="preserve">  </w:t>
      </w:r>
      <w:r w:rsidR="00ED6B93" w:rsidRPr="00ED6B93">
        <w:rPr>
          <w:szCs w:val="28"/>
          <w:lang w:val="kk-KZ"/>
        </w:rPr>
        <w:t>Амренов А.А.</w:t>
      </w:r>
      <w:r w:rsidR="00D16C4D" w:rsidRPr="00ED6B93">
        <w:rPr>
          <w:b/>
          <w:szCs w:val="28"/>
          <w:lang w:val="kk-KZ"/>
        </w:rPr>
        <w:t xml:space="preserve">  </w:t>
      </w:r>
      <w:r w:rsidR="00FC40CF" w:rsidRPr="00ED6B93">
        <w:rPr>
          <w:szCs w:val="28"/>
          <w:lang w:val="kk-KZ"/>
        </w:rPr>
        <w:t xml:space="preserve">  </w:t>
      </w:r>
      <w:r w:rsidR="00E6252E" w:rsidRPr="00ED6B93">
        <w:rPr>
          <w:szCs w:val="28"/>
          <w:lang w:val="kk-KZ"/>
        </w:rPr>
        <w:t xml:space="preserve"> </w:t>
      </w:r>
      <w:r w:rsidR="00554446" w:rsidRPr="00ED6B93">
        <w:rPr>
          <w:b/>
          <w:szCs w:val="28"/>
          <w:lang w:val="kk-KZ"/>
        </w:rPr>
        <w:t xml:space="preserve">   </w:t>
      </w:r>
      <w:r w:rsidR="00554446" w:rsidRPr="00ED6B93">
        <w:rPr>
          <w:szCs w:val="28"/>
          <w:lang w:val="kk-KZ"/>
        </w:rPr>
        <w:t xml:space="preserve"> </w:t>
      </w: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</w:p>
    <w:p w:rsidR="00ED6B93" w:rsidRPr="00ED6B93" w:rsidRDefault="00ED6B93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Бура А.Н.</w:t>
      </w:r>
    </w:p>
    <w:p w:rsidR="00554446" w:rsidRPr="00ED6B93" w:rsidRDefault="00ED6B93" w:rsidP="00ED6B93">
      <w:pPr>
        <w:pStyle w:val="a3"/>
        <w:rPr>
          <w:szCs w:val="28"/>
          <w:lang w:val="kk-KZ"/>
        </w:rPr>
      </w:pP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  <w:r w:rsidRPr="00ED6B93">
        <w:rPr>
          <w:szCs w:val="28"/>
          <w:lang w:val="kk-KZ"/>
        </w:rPr>
        <w:tab/>
      </w:r>
    </w:p>
    <w:p w:rsidR="00554446" w:rsidRDefault="00554446" w:rsidP="00ED6B93">
      <w:pPr>
        <w:pStyle w:val="a3"/>
        <w:ind w:firstLine="6946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 xml:space="preserve">Хамзин </w:t>
      </w:r>
      <w:r w:rsidR="00236D79">
        <w:rPr>
          <w:szCs w:val="28"/>
          <w:lang w:val="kk-KZ"/>
        </w:rPr>
        <w:t>А.Е</w:t>
      </w:r>
      <w:r w:rsidRPr="00ED6B93">
        <w:rPr>
          <w:szCs w:val="28"/>
          <w:lang w:val="kk-KZ"/>
        </w:rPr>
        <w:t>.</w:t>
      </w:r>
    </w:p>
    <w:p w:rsidR="00236D79" w:rsidRDefault="00236D79" w:rsidP="00ED6B93">
      <w:pPr>
        <w:pStyle w:val="a3"/>
        <w:ind w:firstLine="6946"/>
        <w:jc w:val="right"/>
        <w:rPr>
          <w:szCs w:val="28"/>
          <w:lang w:val="kk-KZ"/>
        </w:rPr>
      </w:pPr>
    </w:p>
    <w:p w:rsidR="00236D79" w:rsidRDefault="00236D79" w:rsidP="00ED6B93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Сарсембаев Т.А.</w:t>
      </w:r>
    </w:p>
    <w:p w:rsidR="00236D79" w:rsidRDefault="00236D79" w:rsidP="00ED6B93">
      <w:pPr>
        <w:pStyle w:val="a3"/>
        <w:ind w:firstLine="6946"/>
        <w:jc w:val="right"/>
        <w:rPr>
          <w:szCs w:val="28"/>
          <w:lang w:val="kk-KZ"/>
        </w:rPr>
      </w:pPr>
    </w:p>
    <w:p w:rsidR="00236D79" w:rsidRPr="00ED6B93" w:rsidRDefault="00236D79" w:rsidP="00ED6B93">
      <w:pPr>
        <w:pStyle w:val="a3"/>
        <w:ind w:firstLine="6946"/>
        <w:jc w:val="right"/>
        <w:rPr>
          <w:szCs w:val="28"/>
          <w:lang w:val="kk-KZ"/>
        </w:rPr>
      </w:pPr>
      <w:r>
        <w:rPr>
          <w:szCs w:val="28"/>
          <w:lang w:val="kk-KZ"/>
        </w:rPr>
        <w:t>Трифонов Н.Н.</w:t>
      </w:r>
    </w:p>
    <w:p w:rsidR="00554446" w:rsidRPr="00ED6B93" w:rsidRDefault="00554446" w:rsidP="00ED6B93">
      <w:pPr>
        <w:pStyle w:val="a3"/>
        <w:ind w:firstLine="6946"/>
        <w:jc w:val="right"/>
        <w:rPr>
          <w:szCs w:val="28"/>
          <w:lang w:val="kk-KZ"/>
        </w:rPr>
      </w:pPr>
    </w:p>
    <w:p w:rsidR="00554446" w:rsidRDefault="00554446" w:rsidP="00ED6B93">
      <w:pPr>
        <w:pStyle w:val="a3"/>
        <w:jc w:val="right"/>
        <w:rPr>
          <w:szCs w:val="28"/>
          <w:lang w:val="kk-KZ"/>
        </w:rPr>
      </w:pPr>
      <w:r w:rsidRPr="00ED6B93">
        <w:rPr>
          <w:szCs w:val="28"/>
          <w:lang w:val="kk-KZ"/>
        </w:rPr>
        <w:t>Голубь Н.В.</w:t>
      </w:r>
    </w:p>
    <w:p w:rsidR="00F04384" w:rsidRDefault="00F04384" w:rsidP="00ED6B93">
      <w:pPr>
        <w:pStyle w:val="a3"/>
        <w:jc w:val="right"/>
        <w:rPr>
          <w:szCs w:val="28"/>
          <w:lang w:val="kk-KZ"/>
        </w:rPr>
      </w:pPr>
    </w:p>
    <w:p w:rsidR="00F04384" w:rsidRPr="00ED6B93" w:rsidRDefault="00F04384" w:rsidP="00ED6B93">
      <w:pPr>
        <w:pStyle w:val="a3"/>
        <w:jc w:val="right"/>
        <w:rPr>
          <w:szCs w:val="28"/>
          <w:lang w:val="kk-KZ"/>
        </w:rPr>
      </w:pPr>
      <w:r>
        <w:rPr>
          <w:szCs w:val="28"/>
          <w:lang w:val="kk-KZ"/>
        </w:rPr>
        <w:t>Жилин А.Е.</w:t>
      </w:r>
    </w:p>
    <w:p w:rsidR="00554446" w:rsidRPr="00ED6B93" w:rsidRDefault="00554446" w:rsidP="00ED6B93">
      <w:pPr>
        <w:pStyle w:val="a3"/>
        <w:rPr>
          <w:szCs w:val="28"/>
          <w:lang w:val="kk-KZ"/>
        </w:rPr>
      </w:pPr>
    </w:p>
    <w:p w:rsidR="002E1B01" w:rsidRDefault="00554446" w:rsidP="00554446">
      <w:pPr>
        <w:pStyle w:val="a3"/>
        <w:ind w:firstLine="6946"/>
        <w:jc w:val="right"/>
        <w:rPr>
          <w:szCs w:val="28"/>
          <w:lang w:val="kk-KZ"/>
        </w:rPr>
      </w:pPr>
      <w:r w:rsidRPr="008A5C0B">
        <w:rPr>
          <w:szCs w:val="28"/>
          <w:lang w:val="kk-KZ"/>
        </w:rPr>
        <w:t xml:space="preserve">Нұрахмет А.Ж.  </w:t>
      </w:r>
    </w:p>
    <w:p w:rsidR="003E798C" w:rsidRPr="00C96964" w:rsidRDefault="003E798C" w:rsidP="00E83F66">
      <w:pPr>
        <w:pStyle w:val="a3"/>
        <w:ind w:firstLine="6946"/>
        <w:jc w:val="right"/>
        <w:rPr>
          <w:lang w:val="kk-KZ"/>
        </w:rPr>
      </w:pPr>
      <w:r w:rsidRPr="00C96964">
        <w:rPr>
          <w:b/>
          <w:lang w:val="kk-KZ"/>
        </w:rPr>
        <w:t xml:space="preserve">                                                                                                                         </w:t>
      </w:r>
    </w:p>
    <w:p w:rsidR="00F603D0" w:rsidRPr="00C96964" w:rsidRDefault="00F63E5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C96964">
        <w:t xml:space="preserve"> </w:t>
      </w:r>
      <w:r>
        <w:pict>
          <v:shape id="_x0000_i1026" type="#_x0000_t75" alt="" style="width:25.05pt;height:25.05pt"/>
        </w:pict>
      </w:r>
    </w:p>
    <w:sectPr w:rsidR="00F603D0" w:rsidRPr="00C96964" w:rsidSect="00236D79">
      <w:pgSz w:w="11906" w:h="16838"/>
      <w:pgMar w:top="993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3646"/>
    <w:rsid w:val="000140E5"/>
    <w:rsid w:val="00014119"/>
    <w:rsid w:val="000141CA"/>
    <w:rsid w:val="000144BE"/>
    <w:rsid w:val="00014E6C"/>
    <w:rsid w:val="0001515A"/>
    <w:rsid w:val="00015405"/>
    <w:rsid w:val="00016542"/>
    <w:rsid w:val="000169CD"/>
    <w:rsid w:val="000169D0"/>
    <w:rsid w:val="00016C98"/>
    <w:rsid w:val="00016FA1"/>
    <w:rsid w:val="00017689"/>
    <w:rsid w:val="00021513"/>
    <w:rsid w:val="000218B7"/>
    <w:rsid w:val="00021FD8"/>
    <w:rsid w:val="00022E54"/>
    <w:rsid w:val="00023277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6DDC"/>
    <w:rsid w:val="000371E5"/>
    <w:rsid w:val="000377E5"/>
    <w:rsid w:val="00037EE0"/>
    <w:rsid w:val="000403DB"/>
    <w:rsid w:val="000407C5"/>
    <w:rsid w:val="0004089D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0AF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77B0C"/>
    <w:rsid w:val="0008244C"/>
    <w:rsid w:val="00082642"/>
    <w:rsid w:val="00082714"/>
    <w:rsid w:val="00083531"/>
    <w:rsid w:val="000836A4"/>
    <w:rsid w:val="0008397D"/>
    <w:rsid w:val="00083B43"/>
    <w:rsid w:val="00083CDE"/>
    <w:rsid w:val="00083DAF"/>
    <w:rsid w:val="0008724A"/>
    <w:rsid w:val="00087A35"/>
    <w:rsid w:val="00087D90"/>
    <w:rsid w:val="00090B3A"/>
    <w:rsid w:val="00091255"/>
    <w:rsid w:val="0009149D"/>
    <w:rsid w:val="000918CE"/>
    <w:rsid w:val="00091A90"/>
    <w:rsid w:val="000922DD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AC1"/>
    <w:rsid w:val="000A1C7A"/>
    <w:rsid w:val="000A25A6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2030"/>
    <w:rsid w:val="000B4122"/>
    <w:rsid w:val="000B4399"/>
    <w:rsid w:val="000B4EC6"/>
    <w:rsid w:val="000B5189"/>
    <w:rsid w:val="000B66EF"/>
    <w:rsid w:val="000B6E4B"/>
    <w:rsid w:val="000C0BD6"/>
    <w:rsid w:val="000C1AD5"/>
    <w:rsid w:val="000C1CAD"/>
    <w:rsid w:val="000C20B6"/>
    <w:rsid w:val="000C21E8"/>
    <w:rsid w:val="000C470C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4B4E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17C"/>
    <w:rsid w:val="000F4F34"/>
    <w:rsid w:val="000F562F"/>
    <w:rsid w:val="00100902"/>
    <w:rsid w:val="00100DE9"/>
    <w:rsid w:val="00100F2D"/>
    <w:rsid w:val="00101761"/>
    <w:rsid w:val="001024D0"/>
    <w:rsid w:val="00102C3E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320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2C7A"/>
    <w:rsid w:val="001231AE"/>
    <w:rsid w:val="00123DB1"/>
    <w:rsid w:val="001242ED"/>
    <w:rsid w:val="0012474E"/>
    <w:rsid w:val="00124C1A"/>
    <w:rsid w:val="00124CC9"/>
    <w:rsid w:val="00125070"/>
    <w:rsid w:val="001261A6"/>
    <w:rsid w:val="00130876"/>
    <w:rsid w:val="00130C3E"/>
    <w:rsid w:val="00132548"/>
    <w:rsid w:val="001330E0"/>
    <w:rsid w:val="001336A3"/>
    <w:rsid w:val="00133A93"/>
    <w:rsid w:val="00133C2C"/>
    <w:rsid w:val="00134282"/>
    <w:rsid w:val="00134ADA"/>
    <w:rsid w:val="00135913"/>
    <w:rsid w:val="001365CB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350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238"/>
    <w:rsid w:val="00171B6F"/>
    <w:rsid w:val="001733AA"/>
    <w:rsid w:val="00174E5E"/>
    <w:rsid w:val="00175D71"/>
    <w:rsid w:val="00175EA2"/>
    <w:rsid w:val="00176440"/>
    <w:rsid w:val="0017659E"/>
    <w:rsid w:val="00176CBA"/>
    <w:rsid w:val="00177346"/>
    <w:rsid w:val="00177858"/>
    <w:rsid w:val="00177D03"/>
    <w:rsid w:val="00180106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1296"/>
    <w:rsid w:val="001A2B1A"/>
    <w:rsid w:val="001A2BB9"/>
    <w:rsid w:val="001A2D6A"/>
    <w:rsid w:val="001A2FB7"/>
    <w:rsid w:val="001A7C75"/>
    <w:rsid w:val="001B0866"/>
    <w:rsid w:val="001B0F59"/>
    <w:rsid w:val="001B130A"/>
    <w:rsid w:val="001B245D"/>
    <w:rsid w:val="001B26BF"/>
    <w:rsid w:val="001B363D"/>
    <w:rsid w:val="001B52B1"/>
    <w:rsid w:val="001B58A5"/>
    <w:rsid w:val="001B592A"/>
    <w:rsid w:val="001B67CF"/>
    <w:rsid w:val="001C02DE"/>
    <w:rsid w:val="001C21E5"/>
    <w:rsid w:val="001C2714"/>
    <w:rsid w:val="001C276B"/>
    <w:rsid w:val="001C31EF"/>
    <w:rsid w:val="001C35AA"/>
    <w:rsid w:val="001C3CBB"/>
    <w:rsid w:val="001C5CC2"/>
    <w:rsid w:val="001C5F36"/>
    <w:rsid w:val="001C6199"/>
    <w:rsid w:val="001C62C2"/>
    <w:rsid w:val="001C7701"/>
    <w:rsid w:val="001D19E4"/>
    <w:rsid w:val="001D1D52"/>
    <w:rsid w:val="001D2E4A"/>
    <w:rsid w:val="001D42B1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4EA5"/>
    <w:rsid w:val="001E526A"/>
    <w:rsid w:val="001E5FCF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5CDC"/>
    <w:rsid w:val="001F64F3"/>
    <w:rsid w:val="001F672D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3141"/>
    <w:rsid w:val="0023403C"/>
    <w:rsid w:val="00235F01"/>
    <w:rsid w:val="00236004"/>
    <w:rsid w:val="002367C6"/>
    <w:rsid w:val="00236D79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59E"/>
    <w:rsid w:val="00257A60"/>
    <w:rsid w:val="00257A7A"/>
    <w:rsid w:val="002612CE"/>
    <w:rsid w:val="00262E05"/>
    <w:rsid w:val="002630A3"/>
    <w:rsid w:val="002642F7"/>
    <w:rsid w:val="00264ECA"/>
    <w:rsid w:val="002657FB"/>
    <w:rsid w:val="00265901"/>
    <w:rsid w:val="00265BD2"/>
    <w:rsid w:val="00266709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2088"/>
    <w:rsid w:val="0028363F"/>
    <w:rsid w:val="002836B1"/>
    <w:rsid w:val="00284107"/>
    <w:rsid w:val="002848CC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83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B01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28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17341"/>
    <w:rsid w:val="00320125"/>
    <w:rsid w:val="003218C2"/>
    <w:rsid w:val="003224A4"/>
    <w:rsid w:val="0032298E"/>
    <w:rsid w:val="00323580"/>
    <w:rsid w:val="003241C3"/>
    <w:rsid w:val="00325843"/>
    <w:rsid w:val="00326A8E"/>
    <w:rsid w:val="00326E8B"/>
    <w:rsid w:val="003275ED"/>
    <w:rsid w:val="00330D02"/>
    <w:rsid w:val="00332EF6"/>
    <w:rsid w:val="00333081"/>
    <w:rsid w:val="00333A8A"/>
    <w:rsid w:val="0033402A"/>
    <w:rsid w:val="00334AB5"/>
    <w:rsid w:val="00335073"/>
    <w:rsid w:val="00335179"/>
    <w:rsid w:val="00337624"/>
    <w:rsid w:val="00341401"/>
    <w:rsid w:val="00342251"/>
    <w:rsid w:val="00344362"/>
    <w:rsid w:val="00345764"/>
    <w:rsid w:val="00350229"/>
    <w:rsid w:val="0035210C"/>
    <w:rsid w:val="00353BE3"/>
    <w:rsid w:val="00354420"/>
    <w:rsid w:val="00355F03"/>
    <w:rsid w:val="00355FAA"/>
    <w:rsid w:val="0035763C"/>
    <w:rsid w:val="003601C7"/>
    <w:rsid w:val="003629BB"/>
    <w:rsid w:val="00362C2C"/>
    <w:rsid w:val="00363A2F"/>
    <w:rsid w:val="00365193"/>
    <w:rsid w:val="003657DC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E83"/>
    <w:rsid w:val="00381F54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1AF9"/>
    <w:rsid w:val="003927DA"/>
    <w:rsid w:val="0039306A"/>
    <w:rsid w:val="00393520"/>
    <w:rsid w:val="00393900"/>
    <w:rsid w:val="00394510"/>
    <w:rsid w:val="003949B7"/>
    <w:rsid w:val="00396366"/>
    <w:rsid w:val="00396798"/>
    <w:rsid w:val="00396A03"/>
    <w:rsid w:val="00396A40"/>
    <w:rsid w:val="00396D34"/>
    <w:rsid w:val="00397C1B"/>
    <w:rsid w:val="003A1768"/>
    <w:rsid w:val="003A1A92"/>
    <w:rsid w:val="003A3012"/>
    <w:rsid w:val="003A5BEB"/>
    <w:rsid w:val="003A6868"/>
    <w:rsid w:val="003A6AB8"/>
    <w:rsid w:val="003B0F42"/>
    <w:rsid w:val="003B0F4C"/>
    <w:rsid w:val="003B1887"/>
    <w:rsid w:val="003B4196"/>
    <w:rsid w:val="003B5037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6DEF"/>
    <w:rsid w:val="003E798C"/>
    <w:rsid w:val="003E7DDF"/>
    <w:rsid w:val="003F024E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4D2D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718"/>
    <w:rsid w:val="00440E2D"/>
    <w:rsid w:val="00440F03"/>
    <w:rsid w:val="0044254E"/>
    <w:rsid w:val="00442A99"/>
    <w:rsid w:val="00442F5E"/>
    <w:rsid w:val="00443435"/>
    <w:rsid w:val="004434AE"/>
    <w:rsid w:val="00444BD5"/>
    <w:rsid w:val="00445E84"/>
    <w:rsid w:val="00446835"/>
    <w:rsid w:val="0045003B"/>
    <w:rsid w:val="0045053F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835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2C38"/>
    <w:rsid w:val="004C45A7"/>
    <w:rsid w:val="004C4E30"/>
    <w:rsid w:val="004C5C1D"/>
    <w:rsid w:val="004D04A8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D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284C"/>
    <w:rsid w:val="00533022"/>
    <w:rsid w:val="00533A20"/>
    <w:rsid w:val="00534FA6"/>
    <w:rsid w:val="0053676E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4446"/>
    <w:rsid w:val="00555E48"/>
    <w:rsid w:val="00555ED4"/>
    <w:rsid w:val="00555F42"/>
    <w:rsid w:val="005574BC"/>
    <w:rsid w:val="0055782A"/>
    <w:rsid w:val="00560E66"/>
    <w:rsid w:val="005619D3"/>
    <w:rsid w:val="0056294F"/>
    <w:rsid w:val="00562C12"/>
    <w:rsid w:val="00562D43"/>
    <w:rsid w:val="00564E81"/>
    <w:rsid w:val="00564EE6"/>
    <w:rsid w:val="005652AA"/>
    <w:rsid w:val="00565A0E"/>
    <w:rsid w:val="00565F7B"/>
    <w:rsid w:val="0056607B"/>
    <w:rsid w:val="00566116"/>
    <w:rsid w:val="00566796"/>
    <w:rsid w:val="00567520"/>
    <w:rsid w:val="00570362"/>
    <w:rsid w:val="00570BE4"/>
    <w:rsid w:val="00570DF8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4E31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6CFB"/>
    <w:rsid w:val="00597FA8"/>
    <w:rsid w:val="005A1AD1"/>
    <w:rsid w:val="005A2509"/>
    <w:rsid w:val="005A41D0"/>
    <w:rsid w:val="005A4487"/>
    <w:rsid w:val="005A4A1F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6021"/>
    <w:rsid w:val="005C75F3"/>
    <w:rsid w:val="005C7760"/>
    <w:rsid w:val="005C7B0B"/>
    <w:rsid w:val="005C7B7C"/>
    <w:rsid w:val="005D0935"/>
    <w:rsid w:val="005D1F63"/>
    <w:rsid w:val="005D2918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0BC2"/>
    <w:rsid w:val="005F16C2"/>
    <w:rsid w:val="005F2D3B"/>
    <w:rsid w:val="005F300C"/>
    <w:rsid w:val="005F4A08"/>
    <w:rsid w:val="005F55AB"/>
    <w:rsid w:val="005F7BD3"/>
    <w:rsid w:val="0060096A"/>
    <w:rsid w:val="006009D3"/>
    <w:rsid w:val="00600B88"/>
    <w:rsid w:val="00600C73"/>
    <w:rsid w:val="00600C88"/>
    <w:rsid w:val="006024AB"/>
    <w:rsid w:val="00603FA9"/>
    <w:rsid w:val="00604BCC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012D"/>
    <w:rsid w:val="006221E5"/>
    <w:rsid w:val="00623680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55B"/>
    <w:rsid w:val="006417A4"/>
    <w:rsid w:val="00641D4A"/>
    <w:rsid w:val="00643351"/>
    <w:rsid w:val="00643D08"/>
    <w:rsid w:val="00644E3B"/>
    <w:rsid w:val="00646277"/>
    <w:rsid w:val="00646D5A"/>
    <w:rsid w:val="0064732D"/>
    <w:rsid w:val="00647FDE"/>
    <w:rsid w:val="00650624"/>
    <w:rsid w:val="00650ADA"/>
    <w:rsid w:val="00651CE9"/>
    <w:rsid w:val="00652CF5"/>
    <w:rsid w:val="00652D14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4A00"/>
    <w:rsid w:val="006654DE"/>
    <w:rsid w:val="00667907"/>
    <w:rsid w:val="00667908"/>
    <w:rsid w:val="00667A04"/>
    <w:rsid w:val="00667C47"/>
    <w:rsid w:val="00670BCA"/>
    <w:rsid w:val="00671E3A"/>
    <w:rsid w:val="006721A6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3CE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74E"/>
    <w:rsid w:val="006C3D40"/>
    <w:rsid w:val="006C4081"/>
    <w:rsid w:val="006C4292"/>
    <w:rsid w:val="006C47A3"/>
    <w:rsid w:val="006C4DD9"/>
    <w:rsid w:val="006C6631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3325"/>
    <w:rsid w:val="006E40BA"/>
    <w:rsid w:val="006E4913"/>
    <w:rsid w:val="006E4BA0"/>
    <w:rsid w:val="006E64F5"/>
    <w:rsid w:val="006E7828"/>
    <w:rsid w:val="006F0E70"/>
    <w:rsid w:val="006F3799"/>
    <w:rsid w:val="006F37C5"/>
    <w:rsid w:val="006F5978"/>
    <w:rsid w:val="006F6DB6"/>
    <w:rsid w:val="006F7071"/>
    <w:rsid w:val="006F7099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1705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75"/>
    <w:rsid w:val="007338FD"/>
    <w:rsid w:val="00733EA7"/>
    <w:rsid w:val="007341C4"/>
    <w:rsid w:val="00734BE8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C2F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0708"/>
    <w:rsid w:val="007911CC"/>
    <w:rsid w:val="00791AB0"/>
    <w:rsid w:val="00793DF4"/>
    <w:rsid w:val="0079682A"/>
    <w:rsid w:val="00796A0E"/>
    <w:rsid w:val="00797472"/>
    <w:rsid w:val="007974E0"/>
    <w:rsid w:val="00797803"/>
    <w:rsid w:val="007A00A6"/>
    <w:rsid w:val="007A02C2"/>
    <w:rsid w:val="007A04FF"/>
    <w:rsid w:val="007A0AB8"/>
    <w:rsid w:val="007A119A"/>
    <w:rsid w:val="007A13C5"/>
    <w:rsid w:val="007A193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6597"/>
    <w:rsid w:val="007A75F7"/>
    <w:rsid w:val="007A797F"/>
    <w:rsid w:val="007B0033"/>
    <w:rsid w:val="007B0AB8"/>
    <w:rsid w:val="007B1242"/>
    <w:rsid w:val="007B1A50"/>
    <w:rsid w:val="007B26A7"/>
    <w:rsid w:val="007B2AB9"/>
    <w:rsid w:val="007B2D2C"/>
    <w:rsid w:val="007B3606"/>
    <w:rsid w:val="007B44DE"/>
    <w:rsid w:val="007B47A0"/>
    <w:rsid w:val="007B4A83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4D39"/>
    <w:rsid w:val="007D52CE"/>
    <w:rsid w:val="007D77D4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CC0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17C9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6DCD"/>
    <w:rsid w:val="0082798B"/>
    <w:rsid w:val="00827F84"/>
    <w:rsid w:val="00830028"/>
    <w:rsid w:val="008317C5"/>
    <w:rsid w:val="008322DA"/>
    <w:rsid w:val="00832C99"/>
    <w:rsid w:val="00841FF7"/>
    <w:rsid w:val="00842E67"/>
    <w:rsid w:val="008439D0"/>
    <w:rsid w:val="00843D04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125"/>
    <w:rsid w:val="00871584"/>
    <w:rsid w:val="008717FC"/>
    <w:rsid w:val="00871E2B"/>
    <w:rsid w:val="00872D31"/>
    <w:rsid w:val="00874330"/>
    <w:rsid w:val="0087467A"/>
    <w:rsid w:val="00875BC8"/>
    <w:rsid w:val="0087798C"/>
    <w:rsid w:val="00880090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3D7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3C2B"/>
    <w:rsid w:val="008B4BC9"/>
    <w:rsid w:val="008B5B9A"/>
    <w:rsid w:val="008B5DE5"/>
    <w:rsid w:val="008B6796"/>
    <w:rsid w:val="008B7A21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16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0B6"/>
    <w:rsid w:val="0091080B"/>
    <w:rsid w:val="00911E7F"/>
    <w:rsid w:val="009120EB"/>
    <w:rsid w:val="009122C6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5F6"/>
    <w:rsid w:val="0092383A"/>
    <w:rsid w:val="00923AA6"/>
    <w:rsid w:val="0092572E"/>
    <w:rsid w:val="009267E0"/>
    <w:rsid w:val="00927229"/>
    <w:rsid w:val="009276C1"/>
    <w:rsid w:val="00930F9C"/>
    <w:rsid w:val="00931094"/>
    <w:rsid w:val="0093259D"/>
    <w:rsid w:val="00932600"/>
    <w:rsid w:val="00932D63"/>
    <w:rsid w:val="00933E8C"/>
    <w:rsid w:val="009341C5"/>
    <w:rsid w:val="00934B5D"/>
    <w:rsid w:val="0093599E"/>
    <w:rsid w:val="009365E8"/>
    <w:rsid w:val="00937858"/>
    <w:rsid w:val="00940EEF"/>
    <w:rsid w:val="0094118E"/>
    <w:rsid w:val="009422C2"/>
    <w:rsid w:val="0094284D"/>
    <w:rsid w:val="0094299E"/>
    <w:rsid w:val="009441FF"/>
    <w:rsid w:val="009453CA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57FF0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2A39"/>
    <w:rsid w:val="00973072"/>
    <w:rsid w:val="0097408B"/>
    <w:rsid w:val="00974FAE"/>
    <w:rsid w:val="009773ED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53B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C7D0F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6F6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91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33FF"/>
    <w:rsid w:val="00A24E52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5C9E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6F8D"/>
    <w:rsid w:val="00A57202"/>
    <w:rsid w:val="00A623DF"/>
    <w:rsid w:val="00A63262"/>
    <w:rsid w:val="00A65929"/>
    <w:rsid w:val="00A673C6"/>
    <w:rsid w:val="00A70766"/>
    <w:rsid w:val="00A707F2"/>
    <w:rsid w:val="00A71876"/>
    <w:rsid w:val="00A71A37"/>
    <w:rsid w:val="00A731E7"/>
    <w:rsid w:val="00A74813"/>
    <w:rsid w:val="00A74F24"/>
    <w:rsid w:val="00A76630"/>
    <w:rsid w:val="00A77601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04A9"/>
    <w:rsid w:val="00A916CE"/>
    <w:rsid w:val="00A9170B"/>
    <w:rsid w:val="00A92A56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3185"/>
    <w:rsid w:val="00AA44B3"/>
    <w:rsid w:val="00AA774E"/>
    <w:rsid w:val="00AB1845"/>
    <w:rsid w:val="00AB1CEC"/>
    <w:rsid w:val="00AB26C4"/>
    <w:rsid w:val="00AB2CD0"/>
    <w:rsid w:val="00AB2CFB"/>
    <w:rsid w:val="00AB2EBC"/>
    <w:rsid w:val="00AB5327"/>
    <w:rsid w:val="00AB7B66"/>
    <w:rsid w:val="00AC09BF"/>
    <w:rsid w:val="00AC21C1"/>
    <w:rsid w:val="00AC2376"/>
    <w:rsid w:val="00AC3B49"/>
    <w:rsid w:val="00AC50EF"/>
    <w:rsid w:val="00AC5893"/>
    <w:rsid w:val="00AC597D"/>
    <w:rsid w:val="00AC5F42"/>
    <w:rsid w:val="00AC6238"/>
    <w:rsid w:val="00AC6589"/>
    <w:rsid w:val="00AC72D7"/>
    <w:rsid w:val="00AC7AF2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C4E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37417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1F4B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2DD"/>
    <w:rsid w:val="00B914D2"/>
    <w:rsid w:val="00B91A37"/>
    <w:rsid w:val="00B92C0E"/>
    <w:rsid w:val="00B9310D"/>
    <w:rsid w:val="00B93EBB"/>
    <w:rsid w:val="00B9412F"/>
    <w:rsid w:val="00BA19AC"/>
    <w:rsid w:val="00BA1E40"/>
    <w:rsid w:val="00BA2D9E"/>
    <w:rsid w:val="00BA2FE5"/>
    <w:rsid w:val="00BA3110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099"/>
    <w:rsid w:val="00C008E0"/>
    <w:rsid w:val="00C03820"/>
    <w:rsid w:val="00C039F7"/>
    <w:rsid w:val="00C061F8"/>
    <w:rsid w:val="00C069C4"/>
    <w:rsid w:val="00C10239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003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9BA"/>
    <w:rsid w:val="00C71C60"/>
    <w:rsid w:val="00C71C61"/>
    <w:rsid w:val="00C72630"/>
    <w:rsid w:val="00C72F3C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C45"/>
    <w:rsid w:val="00C93D57"/>
    <w:rsid w:val="00C9525F"/>
    <w:rsid w:val="00C9602D"/>
    <w:rsid w:val="00C96964"/>
    <w:rsid w:val="00C97C5F"/>
    <w:rsid w:val="00C97DA9"/>
    <w:rsid w:val="00CA0537"/>
    <w:rsid w:val="00CA17AD"/>
    <w:rsid w:val="00CA19F9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2125"/>
    <w:rsid w:val="00CC2983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0B3A"/>
    <w:rsid w:val="00CD13CB"/>
    <w:rsid w:val="00CD1582"/>
    <w:rsid w:val="00CD3BF1"/>
    <w:rsid w:val="00CD3DAE"/>
    <w:rsid w:val="00CD3E1B"/>
    <w:rsid w:val="00CD5457"/>
    <w:rsid w:val="00CD5C8B"/>
    <w:rsid w:val="00CE0238"/>
    <w:rsid w:val="00CE139C"/>
    <w:rsid w:val="00CE2021"/>
    <w:rsid w:val="00CE2138"/>
    <w:rsid w:val="00CE3121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CF7299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9E9"/>
    <w:rsid w:val="00D13F1F"/>
    <w:rsid w:val="00D141FD"/>
    <w:rsid w:val="00D15120"/>
    <w:rsid w:val="00D16184"/>
    <w:rsid w:val="00D164A8"/>
    <w:rsid w:val="00D16C4D"/>
    <w:rsid w:val="00D1749A"/>
    <w:rsid w:val="00D17705"/>
    <w:rsid w:val="00D17F6B"/>
    <w:rsid w:val="00D21BA2"/>
    <w:rsid w:val="00D21FDE"/>
    <w:rsid w:val="00D222C5"/>
    <w:rsid w:val="00D22A08"/>
    <w:rsid w:val="00D23FC4"/>
    <w:rsid w:val="00D24A56"/>
    <w:rsid w:val="00D25056"/>
    <w:rsid w:val="00D253D1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15C0"/>
    <w:rsid w:val="00D53BFD"/>
    <w:rsid w:val="00D53F93"/>
    <w:rsid w:val="00D5456D"/>
    <w:rsid w:val="00D55457"/>
    <w:rsid w:val="00D6030A"/>
    <w:rsid w:val="00D6128B"/>
    <w:rsid w:val="00D627D8"/>
    <w:rsid w:val="00D63CD2"/>
    <w:rsid w:val="00D64706"/>
    <w:rsid w:val="00D655A7"/>
    <w:rsid w:val="00D6614C"/>
    <w:rsid w:val="00D67880"/>
    <w:rsid w:val="00D678C1"/>
    <w:rsid w:val="00D740F4"/>
    <w:rsid w:val="00D748CF"/>
    <w:rsid w:val="00D74EEA"/>
    <w:rsid w:val="00D75110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9B5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61C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587"/>
    <w:rsid w:val="00DD0939"/>
    <w:rsid w:val="00DD1483"/>
    <w:rsid w:val="00DD2579"/>
    <w:rsid w:val="00DD2F07"/>
    <w:rsid w:val="00DD42DD"/>
    <w:rsid w:val="00DD45AA"/>
    <w:rsid w:val="00DD4A0B"/>
    <w:rsid w:val="00DD5A1E"/>
    <w:rsid w:val="00DD7298"/>
    <w:rsid w:val="00DD7CFA"/>
    <w:rsid w:val="00DD7D14"/>
    <w:rsid w:val="00DE0817"/>
    <w:rsid w:val="00DE1CFE"/>
    <w:rsid w:val="00DE22DE"/>
    <w:rsid w:val="00DE26F5"/>
    <w:rsid w:val="00DE3044"/>
    <w:rsid w:val="00DE3BCD"/>
    <w:rsid w:val="00DE4B09"/>
    <w:rsid w:val="00DE4E80"/>
    <w:rsid w:val="00DE6987"/>
    <w:rsid w:val="00DE6A48"/>
    <w:rsid w:val="00DE73E1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4FC0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3D83"/>
    <w:rsid w:val="00E042FA"/>
    <w:rsid w:val="00E04508"/>
    <w:rsid w:val="00E048D2"/>
    <w:rsid w:val="00E05070"/>
    <w:rsid w:val="00E053C6"/>
    <w:rsid w:val="00E05E5C"/>
    <w:rsid w:val="00E07FA7"/>
    <w:rsid w:val="00E10A88"/>
    <w:rsid w:val="00E10CCE"/>
    <w:rsid w:val="00E11D51"/>
    <w:rsid w:val="00E12849"/>
    <w:rsid w:val="00E12C8E"/>
    <w:rsid w:val="00E13649"/>
    <w:rsid w:val="00E136DF"/>
    <w:rsid w:val="00E13A23"/>
    <w:rsid w:val="00E14BC7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2572"/>
    <w:rsid w:val="00E43556"/>
    <w:rsid w:val="00E44809"/>
    <w:rsid w:val="00E44843"/>
    <w:rsid w:val="00E448B5"/>
    <w:rsid w:val="00E45EC4"/>
    <w:rsid w:val="00E4780A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09C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77D29"/>
    <w:rsid w:val="00E804DF"/>
    <w:rsid w:val="00E80B74"/>
    <w:rsid w:val="00E8153F"/>
    <w:rsid w:val="00E83A23"/>
    <w:rsid w:val="00E83F66"/>
    <w:rsid w:val="00E8457E"/>
    <w:rsid w:val="00E84C33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630"/>
    <w:rsid w:val="00E957A0"/>
    <w:rsid w:val="00E95B80"/>
    <w:rsid w:val="00E9731E"/>
    <w:rsid w:val="00EA06C1"/>
    <w:rsid w:val="00EA1FB6"/>
    <w:rsid w:val="00EA3B79"/>
    <w:rsid w:val="00EA49BF"/>
    <w:rsid w:val="00EA4A58"/>
    <w:rsid w:val="00EA541C"/>
    <w:rsid w:val="00EA577E"/>
    <w:rsid w:val="00EA7B85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4033"/>
    <w:rsid w:val="00EC512B"/>
    <w:rsid w:val="00EC568E"/>
    <w:rsid w:val="00EC59D4"/>
    <w:rsid w:val="00EC5C18"/>
    <w:rsid w:val="00EC695B"/>
    <w:rsid w:val="00EC7A75"/>
    <w:rsid w:val="00EC7BEE"/>
    <w:rsid w:val="00ED0BD8"/>
    <w:rsid w:val="00ED156C"/>
    <w:rsid w:val="00ED1A7A"/>
    <w:rsid w:val="00ED1C9A"/>
    <w:rsid w:val="00ED1F90"/>
    <w:rsid w:val="00ED2BDC"/>
    <w:rsid w:val="00ED3363"/>
    <w:rsid w:val="00ED4556"/>
    <w:rsid w:val="00ED468F"/>
    <w:rsid w:val="00ED5050"/>
    <w:rsid w:val="00ED5CD4"/>
    <w:rsid w:val="00ED6B93"/>
    <w:rsid w:val="00ED7188"/>
    <w:rsid w:val="00EE0D0A"/>
    <w:rsid w:val="00EE14EE"/>
    <w:rsid w:val="00EE2494"/>
    <w:rsid w:val="00EE27A4"/>
    <w:rsid w:val="00EE2F3A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698"/>
    <w:rsid w:val="00EF3AD6"/>
    <w:rsid w:val="00EF4DCB"/>
    <w:rsid w:val="00EF5261"/>
    <w:rsid w:val="00EF5D6A"/>
    <w:rsid w:val="00EF5E3E"/>
    <w:rsid w:val="00EF5FF7"/>
    <w:rsid w:val="00EF6774"/>
    <w:rsid w:val="00EF67E9"/>
    <w:rsid w:val="00EF6BC8"/>
    <w:rsid w:val="00EF7565"/>
    <w:rsid w:val="00EF796C"/>
    <w:rsid w:val="00F00338"/>
    <w:rsid w:val="00F005FE"/>
    <w:rsid w:val="00F00BFD"/>
    <w:rsid w:val="00F01C1D"/>
    <w:rsid w:val="00F02029"/>
    <w:rsid w:val="00F02CB3"/>
    <w:rsid w:val="00F036DF"/>
    <w:rsid w:val="00F04384"/>
    <w:rsid w:val="00F0455A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26DB2"/>
    <w:rsid w:val="00F3020F"/>
    <w:rsid w:val="00F30804"/>
    <w:rsid w:val="00F3113C"/>
    <w:rsid w:val="00F3393D"/>
    <w:rsid w:val="00F33A14"/>
    <w:rsid w:val="00F33B1D"/>
    <w:rsid w:val="00F33E26"/>
    <w:rsid w:val="00F345E7"/>
    <w:rsid w:val="00F351A6"/>
    <w:rsid w:val="00F35312"/>
    <w:rsid w:val="00F3555B"/>
    <w:rsid w:val="00F35D27"/>
    <w:rsid w:val="00F35E9A"/>
    <w:rsid w:val="00F35FFE"/>
    <w:rsid w:val="00F36298"/>
    <w:rsid w:val="00F37021"/>
    <w:rsid w:val="00F37D78"/>
    <w:rsid w:val="00F40C16"/>
    <w:rsid w:val="00F41E01"/>
    <w:rsid w:val="00F42695"/>
    <w:rsid w:val="00F43617"/>
    <w:rsid w:val="00F445FF"/>
    <w:rsid w:val="00F4535C"/>
    <w:rsid w:val="00F45891"/>
    <w:rsid w:val="00F46416"/>
    <w:rsid w:val="00F465D9"/>
    <w:rsid w:val="00F47F6F"/>
    <w:rsid w:val="00F5120F"/>
    <w:rsid w:val="00F51BE9"/>
    <w:rsid w:val="00F522AE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3E55"/>
    <w:rsid w:val="00F6462F"/>
    <w:rsid w:val="00F64E24"/>
    <w:rsid w:val="00F66036"/>
    <w:rsid w:val="00F668BA"/>
    <w:rsid w:val="00F66E2D"/>
    <w:rsid w:val="00F70341"/>
    <w:rsid w:val="00F70783"/>
    <w:rsid w:val="00F70BE8"/>
    <w:rsid w:val="00F72486"/>
    <w:rsid w:val="00F72494"/>
    <w:rsid w:val="00F72612"/>
    <w:rsid w:val="00F72975"/>
    <w:rsid w:val="00F73CB8"/>
    <w:rsid w:val="00F73CF9"/>
    <w:rsid w:val="00F746F1"/>
    <w:rsid w:val="00F748E7"/>
    <w:rsid w:val="00F74A43"/>
    <w:rsid w:val="00F74BE2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5A84"/>
    <w:rsid w:val="00F876EB"/>
    <w:rsid w:val="00F87981"/>
    <w:rsid w:val="00F903BA"/>
    <w:rsid w:val="00F9206C"/>
    <w:rsid w:val="00F92E93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6623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C4A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271"/>
    <w:rsid w:val="00FD255D"/>
    <w:rsid w:val="00FD2736"/>
    <w:rsid w:val="00FD34E5"/>
    <w:rsid w:val="00FD43FC"/>
    <w:rsid w:val="00FD4D0F"/>
    <w:rsid w:val="00FD54FC"/>
    <w:rsid w:val="00FD5A60"/>
    <w:rsid w:val="00FD7B06"/>
    <w:rsid w:val="00FE016A"/>
    <w:rsid w:val="00FE087F"/>
    <w:rsid w:val="00FE11D6"/>
    <w:rsid w:val="00FE139B"/>
    <w:rsid w:val="00FE1C5E"/>
    <w:rsid w:val="00FE25E4"/>
    <w:rsid w:val="00FE34B8"/>
    <w:rsid w:val="00FE35D6"/>
    <w:rsid w:val="00FE5D0B"/>
    <w:rsid w:val="00FE5EFE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  <w:rsid w:val="00FF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qFormat/>
    <w:rsid w:val="001D19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7F2B7-4873-4C23-8879-D2A032D7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12998</TotalTime>
  <Pages>1</Pages>
  <Words>1761</Words>
  <Characters>10042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заседания Тайыншинской районной земельной комиссии</vt:lpstr>
    </vt:vector>
  </TitlesOfParts>
  <Company>RePack by SPecialiST</Company>
  <LinksUpToDate>false</LinksUpToDate>
  <CharactersWithSpaces>11780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152</cp:revision>
  <cp:lastPrinted>2022-12-09T06:46:00Z</cp:lastPrinted>
  <dcterms:created xsi:type="dcterms:W3CDTF">2020-05-22T09:47:00Z</dcterms:created>
  <dcterms:modified xsi:type="dcterms:W3CDTF">2022-12-09T06:52:00Z</dcterms:modified>
</cp:coreProperties>
</file>